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3F" w:rsidRDefault="00E7373F" w:rsidP="00ED2CBB">
      <w:pPr>
        <w:widowControl/>
        <w:spacing w:line="480" w:lineRule="exact"/>
        <w:jc w:val="center"/>
        <w:rPr>
          <w:rFonts w:ascii="Segoe UI" w:eastAsia="宋体" w:hAnsi="Segoe UI" w:cs="Segoe UI"/>
          <w:b/>
          <w:color w:val="000000"/>
          <w:kern w:val="0"/>
          <w:sz w:val="44"/>
          <w:szCs w:val="44"/>
        </w:rPr>
      </w:pPr>
    </w:p>
    <w:p w:rsidR="00ED2CBB" w:rsidRPr="004C2813" w:rsidRDefault="00ED2CBB" w:rsidP="00ED2CBB">
      <w:pPr>
        <w:widowControl/>
        <w:spacing w:line="480" w:lineRule="exact"/>
        <w:jc w:val="center"/>
        <w:rPr>
          <w:rFonts w:ascii="Segoe UI" w:eastAsia="宋体" w:hAnsi="Segoe UI" w:cs="Segoe UI"/>
          <w:b/>
          <w:color w:val="000000"/>
          <w:kern w:val="0"/>
          <w:sz w:val="44"/>
          <w:szCs w:val="44"/>
        </w:rPr>
      </w:pPr>
      <w:r w:rsidRPr="004C2813">
        <w:rPr>
          <w:rFonts w:ascii="Segoe UI" w:eastAsia="宋体" w:hAnsi="Segoe UI" w:cs="Segoe UI"/>
          <w:b/>
          <w:color w:val="000000"/>
          <w:kern w:val="0"/>
          <w:sz w:val="44"/>
          <w:szCs w:val="44"/>
        </w:rPr>
        <w:t>中华人民共和国民法典</w:t>
      </w:r>
    </w:p>
    <w:p w:rsidR="00ED2CBB" w:rsidRPr="00ED2CBB" w:rsidRDefault="00ED2CBB" w:rsidP="00ED2CBB">
      <w:pPr>
        <w:widowControl/>
        <w:spacing w:line="480" w:lineRule="exact"/>
        <w:jc w:val="center"/>
        <w:rPr>
          <w:rFonts w:ascii="Segoe UI" w:eastAsia="宋体" w:hAnsi="Segoe UI" w:cs="Segoe UI"/>
          <w:color w:val="000000"/>
          <w:kern w:val="0"/>
          <w:sz w:val="24"/>
          <w:szCs w:val="24"/>
        </w:rPr>
      </w:pPr>
      <w:r w:rsidRPr="00ED2CBB">
        <w:rPr>
          <w:rFonts w:ascii="Segoe UI" w:eastAsia="宋体" w:hAnsi="Segoe UI" w:cs="Segoe UI"/>
          <w:color w:val="000000"/>
          <w:kern w:val="0"/>
          <w:sz w:val="24"/>
          <w:szCs w:val="24"/>
        </w:rPr>
        <w:t>（</w:t>
      </w:r>
      <w:r w:rsidRPr="00ED2CBB">
        <w:rPr>
          <w:rFonts w:ascii="Segoe UI" w:eastAsia="宋体" w:hAnsi="Segoe UI" w:cs="Segoe UI"/>
          <w:color w:val="000000"/>
          <w:kern w:val="0"/>
          <w:sz w:val="24"/>
          <w:szCs w:val="24"/>
        </w:rPr>
        <w:t>2020</w:t>
      </w:r>
      <w:r w:rsidRPr="00ED2CBB">
        <w:rPr>
          <w:rFonts w:ascii="Segoe UI" w:eastAsia="宋体" w:hAnsi="Segoe UI" w:cs="Segoe UI"/>
          <w:color w:val="000000"/>
          <w:kern w:val="0"/>
          <w:sz w:val="24"/>
          <w:szCs w:val="24"/>
        </w:rPr>
        <w:t>年</w:t>
      </w:r>
      <w:r w:rsidRPr="00ED2CBB">
        <w:rPr>
          <w:rFonts w:ascii="Segoe UI" w:eastAsia="宋体" w:hAnsi="Segoe UI" w:cs="Segoe UI"/>
          <w:color w:val="000000"/>
          <w:kern w:val="0"/>
          <w:sz w:val="24"/>
          <w:szCs w:val="24"/>
        </w:rPr>
        <w:t>5</w:t>
      </w:r>
      <w:r w:rsidRPr="00ED2CBB">
        <w:rPr>
          <w:rFonts w:ascii="Segoe UI" w:eastAsia="宋体" w:hAnsi="Segoe UI" w:cs="Segoe UI"/>
          <w:color w:val="000000"/>
          <w:kern w:val="0"/>
          <w:sz w:val="24"/>
          <w:szCs w:val="24"/>
        </w:rPr>
        <w:t>月</w:t>
      </w:r>
      <w:r w:rsidRPr="00ED2CBB">
        <w:rPr>
          <w:rFonts w:ascii="Segoe UI" w:eastAsia="宋体" w:hAnsi="Segoe UI" w:cs="Segoe UI"/>
          <w:color w:val="000000"/>
          <w:kern w:val="0"/>
          <w:sz w:val="24"/>
          <w:szCs w:val="24"/>
        </w:rPr>
        <w:t>28</w:t>
      </w:r>
      <w:r w:rsidRPr="00ED2CBB">
        <w:rPr>
          <w:rFonts w:ascii="Segoe UI" w:eastAsia="宋体" w:hAnsi="Segoe UI" w:cs="Segoe UI"/>
          <w:color w:val="000000"/>
          <w:kern w:val="0"/>
          <w:sz w:val="24"/>
          <w:szCs w:val="24"/>
        </w:rPr>
        <w:t>日第十三届全国人民代表大会第三次会议通过）</w:t>
      </w:r>
    </w:p>
    <w:p w:rsidR="00ED2CBB" w:rsidRDefault="00ED2CBB" w:rsidP="00ED2CBB">
      <w:pPr>
        <w:widowControl/>
        <w:spacing w:line="480" w:lineRule="exact"/>
        <w:jc w:val="left"/>
        <w:rPr>
          <w:rFonts w:ascii="Segoe UI" w:eastAsia="宋体" w:hAnsi="Segoe UI" w:cs="Segoe UI"/>
          <w:color w:val="000000"/>
          <w:kern w:val="0"/>
          <w:sz w:val="27"/>
          <w:szCs w:val="27"/>
        </w:rPr>
      </w:pPr>
    </w:p>
    <w:p w:rsidR="004C2813" w:rsidRDefault="004C2813" w:rsidP="004C2813">
      <w:pPr>
        <w:widowControl/>
        <w:spacing w:line="400" w:lineRule="exact"/>
        <w:jc w:val="left"/>
        <w:rPr>
          <w:rFonts w:ascii="Segoe UI" w:eastAsia="宋体" w:hAnsi="Segoe UI" w:cs="Segoe UI"/>
          <w:color w:val="000000"/>
          <w:kern w:val="0"/>
          <w:szCs w:val="21"/>
        </w:rPr>
      </w:pPr>
    </w:p>
    <w:p w:rsidR="00ED2CBB" w:rsidRPr="00ED2CBB" w:rsidRDefault="00ED2CBB" w:rsidP="004C2813">
      <w:pPr>
        <w:widowControl/>
        <w:spacing w:line="400" w:lineRule="exact"/>
        <w:ind w:firstLineChars="150" w:firstLine="315"/>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目</w:t>
      </w:r>
      <w:r w:rsidR="004C2813">
        <w:rPr>
          <w:rFonts w:ascii="Segoe UI" w:eastAsia="宋体" w:hAnsi="Segoe UI" w:cs="Segoe UI" w:hint="eastAsia"/>
          <w:color w:val="000000"/>
          <w:kern w:val="0"/>
          <w:szCs w:val="21"/>
        </w:rPr>
        <w:t xml:space="preserve">  </w:t>
      </w:r>
      <w:r w:rsidRPr="00ED2CBB">
        <w:rPr>
          <w:rFonts w:ascii="Segoe UI" w:eastAsia="宋体" w:hAnsi="Segoe UI" w:cs="Segoe UI"/>
          <w:color w:val="000000"/>
          <w:kern w:val="0"/>
          <w:szCs w:val="21"/>
        </w:rPr>
        <w:t>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总则</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基本规定</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民事权利能力和民事行为能力</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监护</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宣告失踪和宣告死亡</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个体工商户和农村承包经营户</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营利法人</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非营利法人</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特别法人</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非法人组织</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民事权利</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民事法律行为</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意思表示</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民事法律行为的效力</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民事法律行为的附条件和附期限</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代理</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委托代理</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代理终止</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民事责任</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诉讼时效</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期间计算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物权</w:t>
      </w:r>
    </w:p>
    <w:p w:rsidR="00ED2CBB" w:rsidRPr="00ED2CBB" w:rsidRDefault="00ED2CBB" w:rsidP="00ED2CBB">
      <w:pPr>
        <w:widowControl/>
        <w:spacing w:line="400" w:lineRule="exact"/>
        <w:ind w:firstLineChars="100" w:firstLine="21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第一分编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通则</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第一章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物权的设立、变更、转让和消灭</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不动产登记</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动产交付</w:t>
      </w:r>
    </w:p>
    <w:p w:rsidR="00ED2CBB" w:rsidRPr="00ED2CBB" w:rsidRDefault="00ED2CBB" w:rsidP="00ED2CBB">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其他规定</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物权的保护</w:t>
      </w:r>
    </w:p>
    <w:p w:rsidR="00ED2CBB" w:rsidRPr="00ED2CBB" w:rsidRDefault="00ED2CBB" w:rsidP="00ED2CBB">
      <w:pPr>
        <w:widowControl/>
        <w:spacing w:line="400" w:lineRule="exact"/>
        <w:ind w:firstLineChars="100" w:firstLine="21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第二分编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所有权</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国家所有权和集体所有权、私人所有权</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业主的建筑物区分所有权</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相邻关系</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共有</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所有权取得的特别规定</w:t>
      </w:r>
    </w:p>
    <w:p w:rsidR="00ED2CBB" w:rsidRPr="00ED2CBB" w:rsidRDefault="00ED2CBB" w:rsidP="00ED2CBB">
      <w:pPr>
        <w:widowControl/>
        <w:spacing w:line="400" w:lineRule="exact"/>
        <w:ind w:firstLineChars="100" w:firstLine="21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第三分编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用益物权</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ED2CBB">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第十一章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土地承包经营权</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第十二章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建设用地使用权</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第十三章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宅基地使用权</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第十四章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居住权</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第十五章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地役权</w:t>
      </w:r>
    </w:p>
    <w:p w:rsidR="00ED2CBB" w:rsidRPr="00ED2CBB" w:rsidRDefault="00ED2CBB" w:rsidP="00866A11">
      <w:pPr>
        <w:widowControl/>
        <w:spacing w:line="400" w:lineRule="exact"/>
        <w:ind w:firstLineChars="100" w:firstLine="21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第四分编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担保物权</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第十六章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第十七章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抵押权</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一般抵押权</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最高额抵押权</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第十八章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质权</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动产质权</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权利质权</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第十九章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留置权</w:t>
      </w:r>
    </w:p>
    <w:p w:rsidR="00ED2CBB" w:rsidRPr="00ED2CBB" w:rsidRDefault="00ED2CBB" w:rsidP="00866A11">
      <w:pPr>
        <w:widowControl/>
        <w:spacing w:line="400" w:lineRule="exact"/>
        <w:ind w:firstLineChars="100" w:firstLine="21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第五分编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占有</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第二十章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占有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w:t>
      </w:r>
    </w:p>
    <w:p w:rsidR="00ED2CBB" w:rsidRPr="00ED2CBB" w:rsidRDefault="00ED2CBB" w:rsidP="00866A11">
      <w:pPr>
        <w:widowControl/>
        <w:spacing w:line="400" w:lineRule="exact"/>
        <w:ind w:firstLineChars="100" w:firstLine="21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第一分编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通则</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合同的订立</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第三章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合同的效力</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合同的履行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合同的保全</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合同的变更和转让</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合同的权利义务终止</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违约责任</w:t>
      </w:r>
    </w:p>
    <w:p w:rsidR="00ED2CBB" w:rsidRPr="00ED2CBB" w:rsidRDefault="00ED2CBB" w:rsidP="00866A11">
      <w:pPr>
        <w:widowControl/>
        <w:spacing w:line="400" w:lineRule="exact"/>
        <w:ind w:firstLineChars="100" w:firstLine="21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第二分编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典型合同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买卖合同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供用电、水、气、热力合同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第十一章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赠与合同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第十二章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借款合同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第十三章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保证合同</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保证责任</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第十四章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租赁合同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第十五章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融资租赁合同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第十六章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保理合同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第十七章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承揽合同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第十八章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建设工程合同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第十九章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运输合同</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客运合同</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货运合同</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多式联运合同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第二十章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技术合同</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技术开发合同</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技术转让合同和技术许可合同</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技术咨询合同和技术服务合同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第二十一章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保管合同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第二十二章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仓储合同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第二十三章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第二十四章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物业服务合同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第二十五章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行纪合同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第二十六章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中介合同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第二十七章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合伙合同</w:t>
      </w:r>
    </w:p>
    <w:p w:rsidR="00ED2CBB" w:rsidRPr="00ED2CBB" w:rsidRDefault="00ED2CBB" w:rsidP="00866A11">
      <w:pPr>
        <w:widowControl/>
        <w:spacing w:line="400" w:lineRule="exact"/>
        <w:ind w:firstLineChars="100" w:firstLine="21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第三分编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准合同</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第二十八章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无因管理</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第二十九章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不当得利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人格权</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生命权、身体权和健康权</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姓名权和名称权</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肖像权</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名誉权和荣誉权</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隐私权和个人信息保护</w:t>
      </w:r>
    </w:p>
    <w:p w:rsidR="00ED2CBB" w:rsidRPr="00ED2CBB" w:rsidRDefault="00ED2CBB" w:rsidP="00866A11">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婚姻家庭</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结婚</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家庭关系</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夫妻关系</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父母子女关系和其他近亲属关系</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离婚</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收养</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收养关系的成立</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收养的效力</w:t>
      </w:r>
    </w:p>
    <w:p w:rsidR="00ED2CBB" w:rsidRPr="00ED2CBB" w:rsidRDefault="00ED2CBB" w:rsidP="00866A11">
      <w:pPr>
        <w:widowControl/>
        <w:spacing w:line="400" w:lineRule="exact"/>
        <w:ind w:firstLineChars="300" w:firstLine="63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第三节</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收养关系的解除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继承</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法定继承</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遗嘱继承和遗赠</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遗产的处理</w:t>
      </w:r>
    </w:p>
    <w:p w:rsidR="00ED2CBB" w:rsidRPr="00ED2CBB" w:rsidRDefault="00ED2CBB" w:rsidP="00866A11">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第七编</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侵权责任</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一般规定</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损害赔偿</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责任主体的特殊规定</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产品责任</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机动车交通事故责任</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医疗损害责任</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环境污染和生态破坏责任</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第八章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高度危险责任</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饲养动物损害责任</w:t>
      </w:r>
    </w:p>
    <w:p w:rsidR="00ED2CBB" w:rsidRPr="00ED2CBB" w:rsidRDefault="00ED2CBB" w:rsidP="00866A11">
      <w:pPr>
        <w:widowControl/>
        <w:spacing w:line="400" w:lineRule="exact"/>
        <w:ind w:firstLineChars="200" w:firstLine="420"/>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第十章</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建筑物和物件损害责任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附则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br w:type="page"/>
      </w:r>
    </w:p>
    <w:p w:rsidR="00ED2CBB" w:rsidRPr="004C2813" w:rsidRDefault="00ED2CBB" w:rsidP="00866A11">
      <w:pPr>
        <w:widowControl/>
        <w:spacing w:line="400" w:lineRule="exact"/>
        <w:jc w:val="center"/>
        <w:rPr>
          <w:rFonts w:ascii="Segoe UI" w:eastAsia="宋体" w:hAnsi="Segoe UI" w:cs="Segoe UI"/>
          <w:b/>
          <w:color w:val="000000"/>
          <w:kern w:val="0"/>
          <w:sz w:val="28"/>
          <w:szCs w:val="28"/>
        </w:rPr>
      </w:pPr>
      <w:r w:rsidRPr="004C2813">
        <w:rPr>
          <w:rFonts w:ascii="Segoe UI" w:eastAsia="宋体" w:hAnsi="Segoe UI" w:cs="Segoe UI"/>
          <w:b/>
          <w:color w:val="000000"/>
          <w:kern w:val="0"/>
          <w:sz w:val="28"/>
          <w:szCs w:val="28"/>
        </w:rPr>
        <w:lastRenderedPageBreak/>
        <w:t>第一编</w:t>
      </w:r>
      <w:r w:rsidRPr="004C2813">
        <w:rPr>
          <w:rFonts w:ascii="Segoe UI" w:eastAsia="宋体" w:hAnsi="Segoe UI" w:cs="Segoe UI"/>
          <w:b/>
          <w:color w:val="000000"/>
          <w:kern w:val="0"/>
          <w:sz w:val="28"/>
          <w:szCs w:val="28"/>
        </w:rPr>
        <w:t xml:space="preserve"> </w:t>
      </w:r>
      <w:r w:rsidRPr="004C2813">
        <w:rPr>
          <w:rFonts w:ascii="Segoe UI" w:eastAsia="宋体" w:hAnsi="Segoe UI" w:cs="Segoe UI"/>
          <w:b/>
          <w:color w:val="000000"/>
          <w:kern w:val="0"/>
          <w:sz w:val="28"/>
          <w:szCs w:val="28"/>
        </w:rPr>
        <w:t>总则</w:t>
      </w:r>
    </w:p>
    <w:p w:rsidR="00866A11" w:rsidRPr="00ED2CBB" w:rsidRDefault="00866A11" w:rsidP="00866A11">
      <w:pPr>
        <w:widowControl/>
        <w:spacing w:line="400" w:lineRule="exact"/>
        <w:jc w:val="center"/>
        <w:rPr>
          <w:rFonts w:ascii="Segoe UI" w:eastAsia="宋体" w:hAnsi="Segoe UI" w:cs="Segoe UI"/>
          <w:color w:val="000000"/>
          <w:kern w:val="0"/>
          <w:szCs w:val="21"/>
        </w:rPr>
      </w:pPr>
    </w:p>
    <w:p w:rsidR="00ED2CBB" w:rsidRPr="009C6713" w:rsidRDefault="00ED2CBB" w:rsidP="00866A11">
      <w:pPr>
        <w:widowControl/>
        <w:spacing w:line="400" w:lineRule="exact"/>
        <w:jc w:val="center"/>
        <w:rPr>
          <w:rFonts w:ascii="Segoe UI" w:eastAsia="宋体" w:hAnsi="Segoe UI" w:cs="Segoe UI"/>
          <w:b/>
          <w:color w:val="000000"/>
          <w:kern w:val="0"/>
          <w:sz w:val="24"/>
          <w:szCs w:val="21"/>
        </w:rPr>
      </w:pPr>
      <w:r w:rsidRPr="009C6713">
        <w:rPr>
          <w:rFonts w:ascii="Segoe UI" w:eastAsia="宋体" w:hAnsi="Segoe UI" w:cs="Segoe UI"/>
          <w:b/>
          <w:color w:val="000000"/>
          <w:kern w:val="0"/>
          <w:sz w:val="24"/>
          <w:szCs w:val="21"/>
        </w:rPr>
        <w:t>第一章</w:t>
      </w:r>
      <w:r w:rsidRPr="009C6713">
        <w:rPr>
          <w:rFonts w:ascii="Segoe UI" w:eastAsia="宋体" w:hAnsi="Segoe UI" w:cs="Segoe UI"/>
          <w:b/>
          <w:color w:val="000000"/>
          <w:kern w:val="0"/>
          <w:sz w:val="24"/>
          <w:szCs w:val="21"/>
        </w:rPr>
        <w:t xml:space="preserve"> </w:t>
      </w:r>
      <w:r w:rsidRPr="009C6713">
        <w:rPr>
          <w:rFonts w:ascii="Segoe UI" w:eastAsia="宋体" w:hAnsi="Segoe UI" w:cs="Segoe UI"/>
          <w:b/>
          <w:color w:val="000000"/>
          <w:kern w:val="0"/>
          <w:sz w:val="24"/>
          <w:szCs w:val="21"/>
        </w:rPr>
        <w:t>基本规定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426194">
        <w:rPr>
          <w:rFonts w:ascii="宋体" w:eastAsia="宋体" w:hAnsi="宋体" w:cs="Segoe UI"/>
          <w:b/>
          <w:color w:val="000000"/>
          <w:kern w:val="0"/>
          <w:szCs w:val="21"/>
        </w:rPr>
        <w:t>第一条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为了保护民事主体的合法权益，调整民事关系，维护社会和经济秩序，适应中国特色社会主义发展要求，弘扬社会主义核心价值观，根据宪法，制定本法。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426194">
        <w:rPr>
          <w:rFonts w:ascii="宋体" w:eastAsia="宋体" w:hAnsi="宋体" w:cs="Segoe UI"/>
          <w:b/>
          <w:color w:val="000000"/>
          <w:kern w:val="0"/>
          <w:szCs w:val="21"/>
        </w:rPr>
        <w:t>第二条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民法调整平等主体的自然人、法人和非法人组织之间的人身关系和财产关系。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426194">
        <w:rPr>
          <w:rFonts w:ascii="宋体" w:eastAsia="宋体" w:hAnsi="宋体" w:cs="Segoe UI"/>
          <w:b/>
          <w:color w:val="000000"/>
          <w:kern w:val="0"/>
          <w:szCs w:val="21"/>
        </w:rPr>
        <w:t>第三条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民事主体的人身权利、财产权利以及其他合法权益受法律保护，任何组织或者个人不得侵犯。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426194">
        <w:rPr>
          <w:rFonts w:ascii="宋体" w:eastAsia="宋体" w:hAnsi="宋体" w:cs="Segoe UI"/>
          <w:b/>
          <w:color w:val="000000"/>
          <w:kern w:val="0"/>
          <w:szCs w:val="21"/>
        </w:rPr>
        <w:t>第四条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民事主体在民事活动中的法律地位一律平等。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426194">
        <w:rPr>
          <w:rFonts w:ascii="宋体" w:eastAsia="宋体" w:hAnsi="宋体" w:cs="Segoe UI"/>
          <w:b/>
          <w:color w:val="000000"/>
          <w:kern w:val="0"/>
          <w:szCs w:val="21"/>
        </w:rPr>
        <w:t>第五条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民事主体从事民事活动，应当遵循自愿原则，按照自己的意思设立、变更、终止民事法律关系。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426194">
        <w:rPr>
          <w:rFonts w:ascii="宋体" w:eastAsia="宋体" w:hAnsi="宋体" w:cs="Segoe UI"/>
          <w:b/>
          <w:color w:val="000000"/>
          <w:kern w:val="0"/>
          <w:szCs w:val="21"/>
        </w:rPr>
        <w:t>第六条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民事主体从事民事活动，应当遵循公平原则，合理确定各方的权利和义务。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426194">
        <w:rPr>
          <w:rFonts w:ascii="宋体" w:eastAsia="宋体" w:hAnsi="宋体" w:cs="Segoe UI"/>
          <w:b/>
          <w:color w:val="000000"/>
          <w:kern w:val="0"/>
          <w:szCs w:val="21"/>
        </w:rPr>
        <w:t>第七条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民事主体从事民事活动，应当遵循诚信原则，秉持诚实，恪守承诺。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426194">
        <w:rPr>
          <w:rFonts w:ascii="宋体" w:eastAsia="宋体" w:hAnsi="宋体" w:cs="Segoe UI"/>
          <w:b/>
          <w:color w:val="000000"/>
          <w:kern w:val="0"/>
          <w:szCs w:val="21"/>
        </w:rPr>
        <w:t>第八条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民事主体从事民事活动，不得违反法律，不得违背公序良俗。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426194">
        <w:rPr>
          <w:rFonts w:ascii="宋体" w:eastAsia="宋体" w:hAnsi="宋体" w:cs="Segoe UI"/>
          <w:b/>
          <w:color w:val="000000"/>
          <w:kern w:val="0"/>
          <w:szCs w:val="21"/>
        </w:rPr>
        <w:t>第九条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民事主体从事民事活动，应当有利于节约资源、保护生态环境。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426194">
        <w:rPr>
          <w:rFonts w:ascii="宋体" w:eastAsia="宋体" w:hAnsi="宋体" w:cs="Segoe UI"/>
          <w:b/>
          <w:color w:val="000000"/>
          <w:kern w:val="0"/>
          <w:szCs w:val="21"/>
        </w:rPr>
        <w:t>第十条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处理民事纠纷，应当依照法律；法律没有规定的，可以适用习惯，但是不得违背公序良俗。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426194">
        <w:rPr>
          <w:rFonts w:ascii="宋体" w:eastAsia="宋体" w:hAnsi="宋体" w:cs="Segoe UI"/>
          <w:b/>
          <w:color w:val="000000"/>
          <w:kern w:val="0"/>
          <w:szCs w:val="21"/>
        </w:rPr>
        <w:t>第十一条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其他法律对民事关系有特别规定的，依照其规定。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426194">
        <w:rPr>
          <w:rFonts w:ascii="宋体" w:eastAsia="宋体" w:hAnsi="宋体" w:cs="Segoe UI"/>
          <w:b/>
          <w:color w:val="000000"/>
          <w:kern w:val="0"/>
          <w:szCs w:val="21"/>
        </w:rPr>
        <w:t>第十二条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中华人民共和国领域内的民事活动，适用中华人民共和国法律。法律另有规定的，依照其规定。</w:t>
      </w:r>
    </w:p>
    <w:p w:rsidR="00866A11" w:rsidRDefault="00866A11" w:rsidP="00ED2CBB">
      <w:pPr>
        <w:widowControl/>
        <w:spacing w:line="400" w:lineRule="exact"/>
        <w:jc w:val="left"/>
        <w:rPr>
          <w:rFonts w:ascii="Segoe UI" w:eastAsia="宋体" w:hAnsi="Segoe UI" w:cs="Segoe UI"/>
          <w:color w:val="000000"/>
          <w:kern w:val="0"/>
          <w:szCs w:val="21"/>
        </w:rPr>
      </w:pPr>
    </w:p>
    <w:p w:rsidR="00ED2CBB" w:rsidRPr="009C6713" w:rsidRDefault="00ED2CBB" w:rsidP="00866A11">
      <w:pPr>
        <w:widowControl/>
        <w:spacing w:line="400" w:lineRule="exact"/>
        <w:jc w:val="center"/>
        <w:rPr>
          <w:rFonts w:ascii="Segoe UI" w:eastAsia="宋体" w:hAnsi="Segoe UI" w:cs="Segoe UI"/>
          <w:b/>
          <w:color w:val="000000"/>
          <w:kern w:val="0"/>
          <w:sz w:val="24"/>
          <w:szCs w:val="21"/>
        </w:rPr>
      </w:pPr>
      <w:r w:rsidRPr="009C6713">
        <w:rPr>
          <w:rFonts w:ascii="Segoe UI" w:eastAsia="宋体" w:hAnsi="Segoe UI" w:cs="Segoe UI"/>
          <w:b/>
          <w:color w:val="000000"/>
          <w:kern w:val="0"/>
          <w:sz w:val="24"/>
          <w:szCs w:val="21"/>
        </w:rPr>
        <w:t>第二章</w:t>
      </w:r>
      <w:r w:rsidRPr="009C6713">
        <w:rPr>
          <w:rFonts w:ascii="Segoe UI" w:eastAsia="宋体" w:hAnsi="Segoe UI" w:cs="Segoe UI"/>
          <w:b/>
          <w:color w:val="000000"/>
          <w:kern w:val="0"/>
          <w:sz w:val="24"/>
          <w:szCs w:val="21"/>
        </w:rPr>
        <w:t xml:space="preserve"> </w:t>
      </w:r>
      <w:r w:rsidRPr="009C6713">
        <w:rPr>
          <w:rFonts w:ascii="Segoe UI" w:eastAsia="宋体" w:hAnsi="Segoe UI" w:cs="Segoe UI"/>
          <w:b/>
          <w:color w:val="000000"/>
          <w:kern w:val="0"/>
          <w:sz w:val="24"/>
          <w:szCs w:val="21"/>
        </w:rPr>
        <w:t>自然人</w:t>
      </w:r>
    </w:p>
    <w:p w:rsidR="00ED2CBB" w:rsidRPr="009C6713" w:rsidRDefault="00ED2CBB" w:rsidP="00866A11">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第一节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民事权利能力和民事行为能力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自然人从出生时起到死亡时止，具有民事权利能力，依法享有民事权利，承担民事义务。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自然人的民事权利能力一律平等。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涉及遗产继承、接受赠与等胎儿利益保护的，胎儿视为具有民事权利能力。但是，胎儿娩出时为死体的，其民事权利能力自始不存在。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十八周岁以上的自然人为成年人。不满十八周岁的自然人为未成年人。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成年人为完全民事行为能力人，可以独立实施民事法律行为。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十六周岁以上的未成年人，以自己的劳动收入为主要生活来源的，视为完全民事行为能力人。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lastRenderedPageBreak/>
        <w:t>第十九条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不满八周岁的未成年人为无民事行为能力人，由其法定代理人代理实施民事法律行为。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不能辨认自己行为的成年人为无民事行为能力人，由其法定代理人代理实施民事法律行为。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八周岁以上的未成年人不能辨认自己行为的，适用前款规定。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无民事行为能力人、限制民事行为能力人的监护人是其法定代理人。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不能辨认或者不能完全辨认自己行为的成年人，其利害关系人或者有关组织，可以向人民法院申请认定该成年人为无民事行为能力人或者限制民事行为能力人。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本条规定的有关组织包括：居民委员会、村民委员会、学校、医疗机构、妇女联合会、残疾人联合会、依法设立的老年人组织、民政部门等。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自然人以户籍登记或者其他有效身份登记记载的居所为住所；经常居所与住所不一致的，经常居所视为住所。</w:t>
      </w:r>
    </w:p>
    <w:p w:rsidR="009C6713" w:rsidRDefault="009C6713" w:rsidP="00866A11">
      <w:pPr>
        <w:widowControl/>
        <w:spacing w:line="400" w:lineRule="exact"/>
        <w:jc w:val="center"/>
        <w:rPr>
          <w:rFonts w:ascii="Segoe UI" w:eastAsia="宋体" w:hAnsi="Segoe UI" w:cs="Segoe UI"/>
          <w:color w:val="000000"/>
          <w:kern w:val="0"/>
          <w:szCs w:val="21"/>
        </w:rPr>
      </w:pPr>
    </w:p>
    <w:p w:rsidR="00ED2CBB" w:rsidRPr="009C6713" w:rsidRDefault="00ED2CBB" w:rsidP="00866A11">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第二节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监护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父母对未成年子女负有抚养、教育和保护的义务。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成年子女对父母负有赡养、扶助和保护的义务。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父母是未成年子女的监护人。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未成年人的父母已经死亡或者没有监护能力的，由下列有监护能力的人按顺序担任监护人：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（一）祖父母、外祖父母；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（二）兄、姐；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（三）其他愿意担任监护人的个人或者组织，但是须经未成年人住所地的居民委员会、村民委员会或者民政部门同意。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无民事行为能力或者限制民事行为能力的成年人，由下列有监护能力的人按顺序担任监护人：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（一）配偶；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（二）父母、子女；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（三）其他近亲属；</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（四）其他愿意担任监护人的个人或者组织，但是须经被监护人住所地的居民委员会、村民委员会或者民政部门同意。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被监护人的父母担任监护人的，可以通过遗嘱指定监护人。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第三十条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依法具有监护资格的人之间可以协议确定监护人。协议确定监护人应当尊重被监护人的真实意愿。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第三十一条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居民委员会、村民委员会、民政部门或者人民法院应当尊重被监护人的真实意愿，按照最有利于被监护人的原则在依法具有监护资格的人中指定监护人。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监护人被指定后，不得擅自变更；擅自变更的，不免除被指定的监护人的责任。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第三十二条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没有依法具有监护资格的人的，监护人由民政部门担任，也可以由具备履行监护职责条件的被监护人住所地的居民委员会、村民委员会担任。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第三十三条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具有完全民事行为能力的成年人，可以与其近亲属、其他愿意担任监护人的个人或者组织事先协商，以书面形式确定自己的监护人，在自己丧失或者部分丧失民事行为能力时，由该监护人履行监护职责。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第三十四条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监护人的职责是代理被监护人实施民事法律行为，保护被监护人的人身权利、财产权利以及其他合法权益等。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监护人依法履行监护职责产生的权利，受法律保护。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监护人不履行监护职责或者侵害被监护人合法权益的，应当承担法律责任。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第三十五条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监护人应当按照最有利于被监护人的原则履行监护职责。监护人除为维护被监护人利益外，不得处分被监护人的财产。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未成年人的监护人履行监护职责，在作出与被监护人利益有关的决定时，应当根据被监护人的年龄和智力状况，尊重被监护人的真实意愿。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第三十六条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监护人有下列情形之一的，人民法院根据有关个人或者组织的申请，撤销其监护人资格，安排必要的临时监护措施，并按照最有利于被监护人的原则依法指定监护人：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（一）实施严重损害被监护人身心健康的行为；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（二）怠于履行监护职责，或者无法履行监护职责且拒绝将监护职责部分或者全部委托给他人，导致被监护人处于危困状态；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（三）实施严重侵害被监护人合法权益的其他行为。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本条规定的有关个人、组织包括：其他依法具有监护资格的人，居民委员会、村民委员会、学校、医疗机构、妇女联合会、残疾人联合会、未成年人保护组织、依法设立的老年人组织、民政部门等。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前款规定的个人和民政部门以外的组织未及时向人民法院申请撤销监护人资格的，民政部门应当向人民法院申请。</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第三十七条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依法负担被监护人抚养费、赡养费、扶养费的父母、子女、配偶等，被人民法院撤销监护人资格后，应当继续履行负担的义务。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第三十八条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第三十九条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有下列情形之一的，监护关系终止：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（一）被监护人取得或者恢复完全民事行为能力；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（二）监护人丧失监护能力；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（三）被监护人或者监护人死亡；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（四）人民法院认定监护关系终止的其他情形。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监护关系终止后，被监护人仍然需要监护的，应当依法另行确定监护人。</w:t>
      </w:r>
    </w:p>
    <w:p w:rsidR="009C6713" w:rsidRDefault="009C6713" w:rsidP="004C2813">
      <w:pPr>
        <w:widowControl/>
        <w:spacing w:line="400" w:lineRule="exact"/>
        <w:jc w:val="center"/>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第三节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宣告失踪和宣告死亡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第四十条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自然人下落不明满二年的，利害关系人可以向人民法院申请宣告该自然人为失踪人。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第四十一条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自然人下落不明的时间自其失去音讯之日起计算。战争期间下落不明的，下落不明的时间自战争结束之日或者有关机关确定的下落不明之日起计算。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第四十二条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失踪人的财产由其配偶、成年子女、父母或者其他愿意担任财产代管人的人代管。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代管有争议，没有前款规定的人，或者前款规定的人无代管能力的，由人民法院指定的人代管。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第四十三条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财产代管人应当妥善管理失踪人的财产，维护其财产权益。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失踪人所欠税款、债务和应付的其他费用，由财产代管人从失踪人的财产中支付。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财产代管人因故意或者重大过失造成失踪人财产损失的，应当承担赔偿责任。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第四十四条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财产代管人不履行代管职责、侵害失踪人财产权益或者丧失代管能力的，失踪人的利害关系人可以向人民法院申请变更财产代管人。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财产代管人有正当理由的，可以向人民法院申请变更财产代管人。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人民法院变更财产代管人的，变更后的财产代管人有权请求原财产代管人及时移交有关财产并报告财产代管情况。</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lastRenderedPageBreak/>
        <w:t>第四十五条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失踪人重新出现，经本人或者利害关系人申请，人民法院应当撤销失踪宣告。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失踪人重新出现，有权请求财产代管人及时移交有关财产并报告财产代管情况。</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第四十六条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自然人有下列情形之一的，利害关系人可以向人民法院申请宣告该自然人死亡：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（一）下落不明满四年；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（二）因意外事件，下落不明满二年。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因意外事件下落不明，经有关机关证明该自然人不可能生存的，申请宣告死亡不受二年时间的限制。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第四十七条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对同一自然人，有的利害关系人申请宣告死亡，有的利害关系人申请宣告失踪，符合本法规定的宣告死亡条件的，人民法院应当宣告死亡。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第四十八条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被宣告死亡的人，人民法院宣告死亡的判决作出之日视为其死亡的日期；因意外事件下落不明宣告死亡的，意外事件发生之日视为其死亡的日期。</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第四十九条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自然人被宣告死亡但是并未死亡的，不影响该自然人在被宣告死亡期间实施的民事法律行为的效力。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第五十条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被宣告死亡的人重新出现，经本人或者利害关系人申请，人民法院应当撤销死亡宣告。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第五十一条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被宣告死亡的人的婚姻关系，自死亡宣告之日起消除。死亡宣告被撤销的，婚姻关系自撤销死亡宣告之日起自行恢复。但是，其配偶再婚或者向婚姻登记机关书面声明不愿意恢复的除外。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第五十二条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被宣告死亡的人在被宣告死亡期间，其子女被他人依法收养的，在死亡宣告被撤销后，不得以未经本人同意为由主张收养行为无效。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第五十三条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被撤销死亡宣告的人有权请求依照本法第六编取得其财产的民事主体返还财产；无法返还的，应当给予适当补偿。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利害关系人隐瞒真实情况，致使他人被宣告死亡而取得其财产的，除应当返还财产外，还应当对由此造成的损失承担赔偿责任。</w:t>
      </w:r>
    </w:p>
    <w:p w:rsidR="009C6713" w:rsidRDefault="009C6713" w:rsidP="004C2813">
      <w:pPr>
        <w:widowControl/>
        <w:spacing w:line="400" w:lineRule="exact"/>
        <w:jc w:val="center"/>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第四节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个体工商户和农村承包经营户</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第五十四条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自然人从事工商业经营，经依法登记，为个体工商户。个体工商户可以起字号。</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第五十五条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农村集体经济组织的成员，依法取得农村土地承包经营权，从事家庭承包经营的，为农村承包经营户。</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第五十六条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个体工商户的债务，个人经营的，以个人财产承担；家庭经营的，以家庭财产承担；无法区分的，以家庭财产承担。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农村承包经营户的债务，以从事农村土地承包经营的农户财产承担；事实上由农户部分成员经营的，以该部分成员的财产承担。</w:t>
      </w:r>
    </w:p>
    <w:p w:rsidR="004C2813" w:rsidRDefault="004C2813" w:rsidP="004C2813">
      <w:pPr>
        <w:widowControl/>
        <w:spacing w:line="400" w:lineRule="exact"/>
        <w:jc w:val="center"/>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 w:val="24"/>
          <w:szCs w:val="21"/>
        </w:rPr>
      </w:pPr>
      <w:r w:rsidRPr="009C6713">
        <w:rPr>
          <w:rFonts w:ascii="Segoe UI" w:eastAsia="宋体" w:hAnsi="Segoe UI" w:cs="Segoe UI"/>
          <w:b/>
          <w:color w:val="000000"/>
          <w:kern w:val="0"/>
          <w:sz w:val="24"/>
          <w:szCs w:val="21"/>
        </w:rPr>
        <w:t>第三章</w:t>
      </w:r>
      <w:r w:rsidRPr="009C6713">
        <w:rPr>
          <w:rFonts w:ascii="Segoe UI" w:eastAsia="宋体" w:hAnsi="Segoe UI" w:cs="Segoe UI"/>
          <w:b/>
          <w:color w:val="000000"/>
          <w:kern w:val="0"/>
          <w:sz w:val="24"/>
          <w:szCs w:val="21"/>
        </w:rPr>
        <w:t xml:space="preserve"> </w:t>
      </w:r>
      <w:r w:rsidRPr="009C6713">
        <w:rPr>
          <w:rFonts w:ascii="Segoe UI" w:eastAsia="宋体" w:hAnsi="Segoe UI" w:cs="Segoe UI"/>
          <w:b/>
          <w:color w:val="000000"/>
          <w:kern w:val="0"/>
          <w:sz w:val="24"/>
          <w:szCs w:val="21"/>
        </w:rPr>
        <w:t>法人</w:t>
      </w:r>
    </w:p>
    <w:p w:rsidR="00ED2CBB" w:rsidRPr="009C6713" w:rsidRDefault="00ED2CBB" w:rsidP="004C2813">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第一节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lastRenderedPageBreak/>
        <w:t>第五十七条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法人是具有民事权利能力和民事行为能力，依法独立享有民事权利和承担民事义务的组织。</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第五十八条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法人应当依法成立。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法人应当有自己的名称、组织机构、住所、财产或者经费。法人成立的具体条件和程序，依照法律、行政法规的规定。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设立法人，法律、行政法规规定须经有关机关批准的，依照其规定。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第五十九条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法人的民事权利能力和民事行为能力，从法人成立时产生，到法人终止时消灭。</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第六十条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法人以其全部财产独立承担民事责任。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第六十一条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依照法律或者法人章程的规定，代表法人从事民事活动的负责人，为法人的法定代表人。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法定代表人以法人名义从事的民事活动，其法律后果由法人承受。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法人章程或者法人权力机构对法定代表人代表权的限制，不得对抗善意相对人。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第六十二条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法定代表人因执行职务造成他人损害的，由法人承担民事责任。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法人承担民事责任后，依照法律或者法人章程的规定，可以向有过错的法定代表人追偿。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第六十三条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法人以其主要办事机构所在地为住所。依法需要办理法人登记的，应当将主要办事机构所在地登记为住所。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第六十四条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法人存续期间登记事项发生变化的，应当依法向登记机关申请变更登记。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第六十五条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法人的实际情况与登记的事项不一致的，不得对抗善意相对人。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第六十六条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登记机关应当依法及时公示法人登记的有关信息。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第六十七条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法人合并的，其权利和义务由合并后的法人享有和承担。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法人分立的，其权利和义务由分立后的法人享有连带债权，承担连带债务，但是债权人和债务人另有约定的除外。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第六十八条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有下列原因之一并依法完成清算、注销登记的，法人终止：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（一）法人解散；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（二）法人被宣告破产；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（三）法律规定的其他原因。</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法人终止，法律、行政法规规定须经有关机关批准的，依照其规定。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第六十九条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有下列情形之一的，法人解散：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（一）法人章程规定的存续期间届满或者法人章程规定的其他解散事由出现；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（二）法人的权力机构决议解散；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（三）因法人合并或者分立需要解散；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（四）法人依法被吊销营业执照、登记证书，被责令关闭或者被撤销；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（五）法律规定的其他情形。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第七十条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法人解散的，除合并或者分立的情形外，清算义务人应当及时组成清算组进行清算。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法人的董事、理事等执行机构或者决策机构的成员为清算义务人。法律、行政法规另有规定的，依照其规定。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清算义务人未及时履行清算义务，造成损害的，应当承担民事责任；主管机关或者利害关系人可以申请人民法院指定有关人员组成清算组进行清算。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第七十一条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法人的清算程序和清算组职权，依照有关法律的规定；没有规定的，参照适用公司法律的有关规定。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第七十二条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清算期间法人存续，但是不得从事与清算无关的活动。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法人清算后的剩余财产，按照法人章程的规定或者法人权力机构的决议处理。法律另有规定的，依照其规定。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清算结束并完成法人注销登记时，法人终止；依法不需要办理法人登记的，清算结束时，法人终止。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第七十三条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法人被宣告破产的，依法进行破产清算并完成法人注销登记时，法人终止。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第七十四条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法人可以依法设立分支机构。法律、行政法规规定分支机构应当登记的，依照其规定。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分支机构以自己的名义从事民事活动，产生的民事责任由法人承担；也可以先以该分支机构管理的财产承担，不足以承担的，由法人承担。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第七十五条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设立人为设立法人从事的民事活动，其法律后果由法人承受；法人未成立的，其法律后果由设立人承受，设立人为二人以上的，享有连带债权，承担连带债务。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设立人为设立法人以自己的名义从事民事活动产生的民事责任，第三人有权选择请求法人或者设立人承担。</w:t>
      </w:r>
    </w:p>
    <w:p w:rsidR="009C6713" w:rsidRDefault="009C6713" w:rsidP="004C2813">
      <w:pPr>
        <w:widowControl/>
        <w:spacing w:line="400" w:lineRule="exact"/>
        <w:jc w:val="center"/>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第二节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营利法人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第七十六条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以取得利润并分配给股东等出资人为目的成立的法人，为营利法人。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营利法人包括有限责任公司、股份有限公司和其他企业法人等。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第七十七条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营利法人经依法登记成立。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第七十八条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依法设立的营利法人，由登记机关发给营利法人营业执照。营业执照签发日期为营利法人的成立日期。</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第七十九条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设立营利法人应当依法制定法人章程。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第八十条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营利法人应当设权力机构。</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权力机构行使修改法人章程，选举或者更换执行机构、监督机构成员，以及法人章程规定的其他职权。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第八十一条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营利法人应当设执行机构。</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执行机构行使召集权力机构会议，决定法人的经营计划和投资方案，决定法人内部管理机构的设置，以及法人章程规定的其他职权。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执行机构为董事会或者执行董事的，董事长、执行董事或者经理按照法人章程的规定担任法定代表人；未设董事会或者执行董事的，法人章程规定的主要负责人为其执行机构和法定代表人。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第八十二条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营利法人设监事会或者监事等监督机构的，监督机构依法行使检查法人财务，监督执行机构成员、高级管理人员执行法人职务的行为，以及法人章程规定的其他职权。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第八十三条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营利法人的出资人不得滥用出资人权利损害法人或者其他出资人的利益；滥用出资人权利造成法人或者其他出资人损失的，应当依法承担民事责任。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营利法人的出资人不得滥用法人独立地位和出资人有限责任损害法人债权人的利益；滥用法人独立地位和出资人有限责任，逃避债务，严重损害法人债权人的利益的，应当对法人债务承担连带责任。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第八十四条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营利法人的控股出资人、实际控制人、董事、监事、高级管理人员不得利用其关联关系损害法人的利益；利用关联关系造成法人损失的，应当承担赔偿责任。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第八十五条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第八十六条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营利法人从事经营活动，应当遵守商业道德，维护交易安全，接受政府和社会的监督，承担社会责任。</w:t>
      </w:r>
    </w:p>
    <w:p w:rsidR="009C6713" w:rsidRDefault="009C6713" w:rsidP="004C2813">
      <w:pPr>
        <w:widowControl/>
        <w:spacing w:line="400" w:lineRule="exact"/>
        <w:jc w:val="center"/>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第三节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非营利法人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第八十七条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为公益目的或者其他非营利目的成立，不向出资人、设立人或者会员分配所取得利润的法人，为非营利法人。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非营利法人包括事业单位、社会团体、基金会、社会服务机构等。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第八十八条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具备法人条件，为适应经济社会发展需要，提供公益服务设立的事业单位，经依法登记成立，取得事业单位法人资格；依法不需要办理法人登记的，从成立之日起，具有事业单位法人资格。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第八十九条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事业单位法人设理事会的，除法律另有规定外，理事会为其决策机构。事业单位法人的法定代表人依照法律、行政法规或者法人章程的规定产生。</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第九十条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第九十一条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设立社会团体法人应当依法制定法人章程。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社会团体法人应当设会员大会或者会员代表大会等权力机构。</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社会团体法人应当设理事会等执行机构。理事长或者会长等负责人按照法人章程的规定担任法定代表人。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第九十二条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具备法人条件，为公益目的以捐助财产设立的基金会、社会服务机构等，经依法登记成立，取得捐助法人资格。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依法设立的宗教活动场所，具备法人条件的，可以申请法人登记，取得捐助法人资格。法律、行政法规对宗教活动场所有规定的，依照其规定。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第九十三条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设立捐助法人应当依法制定法人章程。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捐助法人应当设理事会、民主管理组织等决策机构，并设执行机构。理事长等负责人按照法人章程的规定担任法定代表人。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捐助法人应当设监事会等监督机构。</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第九十四条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捐助人有权向捐助法人查询捐助财产的使用、管理情况，并提出意见和建议，捐助法人应当及时、如实答复。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第九十五条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9C6713" w:rsidRDefault="009C6713" w:rsidP="004C2813">
      <w:pPr>
        <w:widowControl/>
        <w:spacing w:line="400" w:lineRule="exact"/>
        <w:jc w:val="center"/>
        <w:rPr>
          <w:rFonts w:ascii="Segoe UI" w:eastAsia="宋体" w:hAnsi="Segoe UI" w:cs="Segoe UI"/>
          <w:b/>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第四节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特别法人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第九十六条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本节规定的机关法人、农村集体经济组织法人、城镇农村的合作经济组织法人、基层群众性自治组织法人，为特别法人。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第九十七条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有独立经费的机关和承担行政职能的法定机构从成立之日起，具有机关法人资格，可以从事为履行职能所需要的民事活动。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第九十八条</w:t>
      </w:r>
      <w:r w:rsidRPr="000F0E4B">
        <w:rPr>
          <w:rFonts w:ascii="Segoe UI" w:eastAsia="宋体" w:hAnsi="Segoe UI" w:cs="Segoe UI"/>
          <w:b/>
          <w:color w:val="000000"/>
          <w:kern w:val="0"/>
          <w:szCs w:val="21"/>
        </w:rPr>
        <w:t xml:space="preserve"> </w:t>
      </w:r>
      <w:r w:rsidRPr="00ED2CBB">
        <w:rPr>
          <w:rFonts w:ascii="Segoe UI" w:eastAsia="宋体" w:hAnsi="Segoe UI" w:cs="Segoe UI"/>
          <w:color w:val="000000"/>
          <w:kern w:val="0"/>
          <w:szCs w:val="21"/>
        </w:rPr>
        <w:t>机关法人被撤销的，法人终止，其民事权利和义务由继任的机关法人享有和承担；没有继任的机关法人的，由作出撤销决定的机关法人享有和承担。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第九十九条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农村集体经济组织依法取得法人资格。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法律、行政法规对农村集体经济组织有规定的，依照其规定。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城镇农村的合作经济组织依法取得法人资格。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法律、行政法规对城镇农村的合作经济组织有规定的，依照其规定。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第一百零一条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居民委员会、村民委员会具有基层群众性自治组织法人资格，可以从事为履行职能所需要的民事活动。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未设立村集体经济组织的，村民委员会可以依法代行村集体经济组织的职能。</w:t>
      </w:r>
    </w:p>
    <w:p w:rsidR="004C2813" w:rsidRDefault="004C2813" w:rsidP="004C2813">
      <w:pPr>
        <w:widowControl/>
        <w:spacing w:line="400" w:lineRule="exact"/>
        <w:jc w:val="center"/>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 w:val="24"/>
          <w:szCs w:val="21"/>
        </w:rPr>
      </w:pPr>
      <w:r w:rsidRPr="009C6713">
        <w:rPr>
          <w:rFonts w:ascii="Segoe UI" w:eastAsia="宋体" w:hAnsi="Segoe UI" w:cs="Segoe UI"/>
          <w:b/>
          <w:color w:val="000000"/>
          <w:kern w:val="0"/>
          <w:sz w:val="24"/>
          <w:szCs w:val="21"/>
        </w:rPr>
        <w:t>第四章</w:t>
      </w:r>
      <w:r w:rsidRPr="009C6713">
        <w:rPr>
          <w:rFonts w:ascii="Segoe UI" w:eastAsia="宋体" w:hAnsi="Segoe UI" w:cs="Segoe UI"/>
          <w:b/>
          <w:color w:val="000000"/>
          <w:kern w:val="0"/>
          <w:sz w:val="24"/>
          <w:szCs w:val="21"/>
        </w:rPr>
        <w:t xml:space="preserve"> </w:t>
      </w:r>
      <w:r w:rsidRPr="009C6713">
        <w:rPr>
          <w:rFonts w:ascii="Segoe UI" w:eastAsia="宋体" w:hAnsi="Segoe UI" w:cs="Segoe UI"/>
          <w:b/>
          <w:color w:val="000000"/>
          <w:kern w:val="0"/>
          <w:sz w:val="24"/>
          <w:szCs w:val="21"/>
        </w:rPr>
        <w:t>非法人组织</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第一百零二条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非法人组织是不具有法人资格，但是能够依法以自己的名义从事民事活动的组织。</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非法人组织包括个人独资企业、合伙企业、不具有法人资格的专业服务机构等。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第一百零三条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非法人组织应当依照法律的规定登记。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设立非法人组织，法律、行政法规规定须经有关机关批准的，依照其规定。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lastRenderedPageBreak/>
        <w:t>第一百零四条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非法人组织的财产不足以清偿债务的，其出资人或者设立人承担无限责任。法律另有规定的，依照其规定。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第一百零五条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非法人组织可以确定一人或者数人代表该组织从事民事活动。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第一百零六条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有下列情形之一的，非法人组织解散：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（一）章程规定的存续期间届满或者章程规定的其他解散事由出现；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（二）出资人或者设立人决定解散；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（三）法律规定的其他情形。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第一百零七条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非法人组织解散的，应当依法进行清算。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第一百零八条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非法人组织除适用本章规定外，参照适用本编第三章第一节的有关规定。</w:t>
      </w:r>
    </w:p>
    <w:p w:rsidR="004C2813" w:rsidRDefault="004C2813" w:rsidP="00ED2CBB">
      <w:pPr>
        <w:widowControl/>
        <w:spacing w:line="400" w:lineRule="exact"/>
        <w:jc w:val="left"/>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 w:val="24"/>
          <w:szCs w:val="21"/>
        </w:rPr>
      </w:pPr>
      <w:r w:rsidRPr="009C6713">
        <w:rPr>
          <w:rFonts w:ascii="Segoe UI" w:eastAsia="宋体" w:hAnsi="Segoe UI" w:cs="Segoe UI"/>
          <w:b/>
          <w:color w:val="000000"/>
          <w:kern w:val="0"/>
          <w:sz w:val="24"/>
          <w:szCs w:val="21"/>
        </w:rPr>
        <w:t>第五章</w:t>
      </w:r>
      <w:r w:rsidRPr="009C6713">
        <w:rPr>
          <w:rFonts w:ascii="Segoe UI" w:eastAsia="宋体" w:hAnsi="Segoe UI" w:cs="Segoe UI"/>
          <w:b/>
          <w:color w:val="000000"/>
          <w:kern w:val="0"/>
          <w:sz w:val="24"/>
          <w:szCs w:val="21"/>
        </w:rPr>
        <w:t xml:space="preserve"> </w:t>
      </w:r>
      <w:r w:rsidRPr="009C6713">
        <w:rPr>
          <w:rFonts w:ascii="Segoe UI" w:eastAsia="宋体" w:hAnsi="Segoe UI" w:cs="Segoe UI"/>
          <w:b/>
          <w:color w:val="000000"/>
          <w:kern w:val="0"/>
          <w:sz w:val="24"/>
          <w:szCs w:val="21"/>
        </w:rPr>
        <w:t>民事权利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第一百零九条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自然人的人身自由、人格尊严受法律保护。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第一百一十条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自然人享有生命权、身体权、健康权、姓名权、肖像权、名誉权、荣誉权、隐私权、婚姻自主权等权利。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法人、非法人组织享有名称权、名誉权和荣誉权。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第一百一十一条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自然人的个人信息受法律保护。任何组织或者个人需要获取他人个人信息的，应当依法取得并确保信息安全，不得非法收集、使用、加工、传输他人个人信息，不得非法买卖、提供或者公开他人个人信息。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第一百一十二条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自然人因婚姻家庭关系等产生的人身权利受法律保护。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第一百一十三条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民事主体的财产权利受法律平等保护。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第一百一十四条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民事主体依法享有物权。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物权是权利人依法对特定的物享有直接支配和排他的权利，包括所有权、用益物权和担保物权。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第一百一十五条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物包括不动产和动产。法律规定权利作为物权客体的，依照其规定。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第一百一十六条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物权的种类和内容，由法律规定。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第一百一十七条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为了公共利益的需要，依照法律规定的权限和程序征收、征用不动产或者动产的，应当给予公平、合理的补偿。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第一百一十八条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民事主体依法享有债权。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债权是因合同、侵权行为、无因管理、不当得利以及法律的其他规定，权利人请求特定义务人为或者不为一定行为的权利。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第一百一十九条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依法成立的合同，对当事人具有法律约束力。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第一百二十条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民事权益受到侵害的，被侵权人有权请求侵权人承担侵权责任。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第一百二十一条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没有法定的或者约定的义务，为避免他人利益受损失而进行管理的人，有权请求受益人偿还由此支出的必要费用。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第一百二十二条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因他人没有法律根据，取得不当利益，受损失的人有权请求其返还不当利益。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第一百二十三条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民事主体依法享有知识产权。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知识产权是权利人依法就下列客体享有的专有的权利：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（一）作品；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（二）发明、实用新型、外观设计；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（三）商标；</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（四）地理标志；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（五）商业秘密；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（六）集成电路布图设计；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（七）植物新品种；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（八）法律规定的其他客体。</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第一百二十四条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自然人依法享有继承权。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自然人合法的私有财产，可以依法继承。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第一百二十五条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民事主体依法享有股权和其他投资性权利。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第一百二十六条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民事主体享有法律规定的其他民事权利和利益。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第一百二十七条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法律对数据、网络虚拟财产的保护有规定的，依照其规定。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第一百二十八条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法律对未成年人、老年人、残疾人、妇女、消费者等的民事权利保护有特别规定的，依照其规定。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第一百二十九条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民事权利可以依据民事法律行为、事实行为、法律规定的事件或者法律规定的其他方式取得。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第一百三十条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民事主体按照自己的意愿依法行使民事权利，不受干涉。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第一百三十一条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民事主体行使权利时，应当履行法律规定的和当事人约定的义务。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第一百三十二条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民事主体不得滥用民事权利损害国家利益、社会公共利益或者他人合法权益。</w:t>
      </w:r>
    </w:p>
    <w:p w:rsidR="004C2813" w:rsidRDefault="004C2813" w:rsidP="004C2813">
      <w:pPr>
        <w:widowControl/>
        <w:spacing w:line="400" w:lineRule="exact"/>
        <w:jc w:val="center"/>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 w:val="24"/>
          <w:szCs w:val="21"/>
        </w:rPr>
      </w:pPr>
      <w:r w:rsidRPr="009C6713">
        <w:rPr>
          <w:rFonts w:ascii="Segoe UI" w:eastAsia="宋体" w:hAnsi="Segoe UI" w:cs="Segoe UI"/>
          <w:b/>
          <w:color w:val="000000"/>
          <w:kern w:val="0"/>
          <w:sz w:val="24"/>
          <w:szCs w:val="21"/>
        </w:rPr>
        <w:t>第六章</w:t>
      </w:r>
      <w:r w:rsidRPr="009C6713">
        <w:rPr>
          <w:rFonts w:ascii="Segoe UI" w:eastAsia="宋体" w:hAnsi="Segoe UI" w:cs="Segoe UI"/>
          <w:b/>
          <w:color w:val="000000"/>
          <w:kern w:val="0"/>
          <w:sz w:val="24"/>
          <w:szCs w:val="21"/>
        </w:rPr>
        <w:t xml:space="preserve"> </w:t>
      </w:r>
      <w:r w:rsidRPr="009C6713">
        <w:rPr>
          <w:rFonts w:ascii="Segoe UI" w:eastAsia="宋体" w:hAnsi="Segoe UI" w:cs="Segoe UI"/>
          <w:b/>
          <w:color w:val="000000"/>
          <w:kern w:val="0"/>
          <w:sz w:val="24"/>
          <w:szCs w:val="21"/>
        </w:rPr>
        <w:t>民事法律行为</w:t>
      </w:r>
    </w:p>
    <w:p w:rsidR="00ED2CBB" w:rsidRPr="009C6713" w:rsidRDefault="00ED2CBB" w:rsidP="004C2813">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第一节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第一百三十三条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民事法律行为是民事主体通过意思表示设立、变更、终止民事法律关系的行为。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第一百三十四条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民事法律行为可以基于双方或者多方的意思表示一致成立，也可以基于单方的意思表示成立。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法人、非法人组织依照法律或者章程规定的议事方式和表决程序作出决议的，该决议行为成立。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第一百三十五条</w:t>
      </w:r>
      <w:r w:rsidRPr="000F0E4B">
        <w:rPr>
          <w:rFonts w:ascii="Segoe UI" w:eastAsia="宋体" w:hAnsi="Segoe UI" w:cs="Segoe UI"/>
          <w:b/>
          <w:color w:val="000000"/>
          <w:kern w:val="0"/>
          <w:szCs w:val="21"/>
        </w:rPr>
        <w:t xml:space="preserve"> </w:t>
      </w:r>
      <w:r w:rsidRPr="000F0E4B">
        <w:rPr>
          <w:rFonts w:ascii="Segoe UI" w:eastAsia="宋体" w:hAnsi="Segoe UI" w:cs="Segoe UI"/>
          <w:color w:val="000000"/>
          <w:kern w:val="0"/>
          <w:szCs w:val="21"/>
        </w:rPr>
        <w:t>民事法律行为可以采用书面形式、口头形式或者其他形式；法律、行政法规规</w:t>
      </w:r>
      <w:r w:rsidRPr="00ED2CBB">
        <w:rPr>
          <w:rFonts w:ascii="Segoe UI" w:eastAsia="宋体" w:hAnsi="Segoe UI" w:cs="Segoe UI"/>
          <w:color w:val="000000"/>
          <w:kern w:val="0"/>
          <w:szCs w:val="21"/>
        </w:rPr>
        <w:t>定或者当事人约定采用特定形式的，应当采用特定形式。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第一百三十六条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民事法律行为自成立时生效，但是法律另有规定或者当事人另有约定的除外。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行为人非依法律规定或者未经对方同意，不得擅自变更或者解除民事法律行为。</w:t>
      </w:r>
    </w:p>
    <w:p w:rsidR="009C6713" w:rsidRDefault="009C6713" w:rsidP="004C2813">
      <w:pPr>
        <w:widowControl/>
        <w:spacing w:line="400" w:lineRule="exact"/>
        <w:jc w:val="center"/>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第二节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意思表示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第一百三十七条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以对话方式作出的意思表示，相对人知道其内容时生效。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第一百三十八条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无相对人的意思表示，表示完成时生效。法律另有规定的，依照其规定。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第一百三十九条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以公告方式作出的意思表示，公告发布时生效。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第一百四十条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行为人可以明示或者默示作出意思表示。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沉默只有在有法律规定、当事人约定或者符合当事人之间的交易习惯时，才可以视为意思表示。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第一百四十一条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行为人可以撤回意思表示。撤回意思表示的通知应当在意思表示到达相对人前或者与意思表示同时到达相对人。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第一百四十二条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有相对人的意思表示的解释，应当按照所使用的词句，结合相关条款、行为的性质和目的、习惯以及诚信原则，确定意思表示的含义。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无相对人的意思表示的解释，不能完全拘泥于所使用的词句，而应当结合相关条款、行为的性质和目的、习惯以及诚信原则，确定行为人的真实意思。</w:t>
      </w:r>
    </w:p>
    <w:p w:rsidR="009C6713" w:rsidRDefault="009C6713" w:rsidP="004C2813">
      <w:pPr>
        <w:widowControl/>
        <w:spacing w:line="400" w:lineRule="exact"/>
        <w:jc w:val="center"/>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第三节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民事法律行为的效力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第一百四十三条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具备下列条件的民事法律行为有效：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（一）行为人具有相应的民事行为能力；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（二）意思表示真实；</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（三）不违反法律、行政法规的强制性规定，不违背公序良俗。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第一百四十四条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无民事行为能力人实施的民事法律行为无效。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第一百四十五条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限制民事行为能力人实施的纯获利益的民事法律行为或者与其年龄、智力、精神健康状况相适应的民事法律行为有效；实施的其他民事法律行为经法定代理人同意或者追认后有效。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相对人可以催告法定代理人自收到通知之日起三十日内予以追认。法定代理人未作表示的，视为拒绝追认。民事法律行为被追认前，善意相对人有撤销的权利。撤销应当以通知的方式作出。</w:t>
      </w:r>
    </w:p>
    <w:p w:rsidR="00ED2CBB" w:rsidRPr="000F0E4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第一百四十六条</w:t>
      </w:r>
      <w:r w:rsidRPr="000F0E4B">
        <w:rPr>
          <w:rFonts w:ascii="Segoe UI" w:eastAsia="宋体" w:hAnsi="Segoe UI" w:cs="Segoe UI"/>
          <w:b/>
          <w:color w:val="000000"/>
          <w:kern w:val="0"/>
          <w:szCs w:val="21"/>
        </w:rPr>
        <w:t xml:space="preserve"> </w:t>
      </w:r>
      <w:r w:rsidRPr="000F0E4B">
        <w:rPr>
          <w:rFonts w:ascii="Segoe UI" w:eastAsia="宋体" w:hAnsi="Segoe UI" w:cs="Segoe UI"/>
          <w:color w:val="000000"/>
          <w:kern w:val="0"/>
          <w:szCs w:val="21"/>
        </w:rPr>
        <w:t>行为人与相对人以虚假的意思表示实施的民事法律行为无效。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以虚假的意思表示隐藏的民事法律行为的效力，依照有关法律规定处理。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第一百四十七条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基于重大误解实施的民事法律行为，行为人有权请求人民法院或者仲裁机构予以撤销。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第一百四十八条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一方以欺诈手段，使对方在违背真实意思的情况下实施的民事法律行为，受欺诈方有权请求人民法院或者仲裁机构予以撤销。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第一百四十九条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第三人实施欺诈行为，使一方在违背真实意思的情况下实施的民事法律行为，对方知道或者应当知道该欺诈行为的，受欺诈方有权请求人民法院或者仲裁机构予以撤销。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lastRenderedPageBreak/>
        <w:t>第一百五十条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一方或者第三人以胁迫手段，使对方在违背真实意思的情况下实施的民事法律行为，受胁迫方有权请求人民法院或者仲裁机构予以撤销。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第一百五十一条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一方利用对方处于危困状态、缺乏判断能力等情形，致使民事法律行为成立时显失公平的，受损害方有权请求人民法院或者仲裁机构予以撤销。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第一百五十二条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有下列情形之一的，撤销权消灭：</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（一）当事人自知道或者应当知道撤销事由之日起一年内、重大误解的当事人自知道或者应当知道撤销事由之日起九十日内没有行使撤销权；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（二）当事人受胁迫，自胁迫行为终止之日起一年内没有行使撤销权；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（三）当事人知道撤销事由后明确表示或者以自己的行为表明放弃撤销权。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当事人自民事法律行为发生之日起五年内没有行使撤销权的，撤销权消灭。</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第一百五十三条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违反法律、行政法规的强制性规定的民事法律行为无效。但是，该强制性规定不导致该民事法律行为无效的除外。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违背公序良俗的民事法律行为无效。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第一百五十四条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行为人与相对人恶意串通，损害他人合法权益的民事法律行为无效。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第一百五十五条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无效的或者被撤销的民事法律行为自始没有法律约束力。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第一百五十六条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民事法律行为部分无效，不影响其他部分效力的，其他部分仍然有效。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第一百五十七条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9C6713" w:rsidRDefault="009C6713" w:rsidP="004C2813">
      <w:pPr>
        <w:widowControl/>
        <w:spacing w:line="400" w:lineRule="exact"/>
        <w:jc w:val="center"/>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第四节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民事法律行为的附条件和附期限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第一百五十八条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民事法律行为可以附条件，但是根据其性质不得附条件的除外。附生效条件的民事法律行为，自条件成就时生效。附解除条件的民事法律行为，自条件成就时失效。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第一百五十九条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附条件的民事法律行为，当事人为自己的利益不正当地阻止条件成就的，视为条件已经成就；不正当地促成条件成就的，视为条件不成就。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第一百六十条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民事法律行为可以附期限，但是根据其性质不得附期限的除外。附生效期限的民事法律行为，自期限届至时生效。附终止期限的民事法律行为，自期限届满时失效。</w:t>
      </w:r>
    </w:p>
    <w:p w:rsidR="004C2813" w:rsidRDefault="004C2813" w:rsidP="00ED2CBB">
      <w:pPr>
        <w:widowControl/>
        <w:spacing w:line="400" w:lineRule="exact"/>
        <w:jc w:val="left"/>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 w:val="24"/>
          <w:szCs w:val="21"/>
        </w:rPr>
      </w:pPr>
      <w:r w:rsidRPr="009C6713">
        <w:rPr>
          <w:rFonts w:ascii="Segoe UI" w:eastAsia="宋体" w:hAnsi="Segoe UI" w:cs="Segoe UI"/>
          <w:b/>
          <w:color w:val="000000"/>
          <w:kern w:val="0"/>
          <w:sz w:val="24"/>
          <w:szCs w:val="21"/>
        </w:rPr>
        <w:t>第七章</w:t>
      </w:r>
      <w:r w:rsidRPr="009C6713">
        <w:rPr>
          <w:rFonts w:ascii="Segoe UI" w:eastAsia="宋体" w:hAnsi="Segoe UI" w:cs="Segoe UI"/>
          <w:b/>
          <w:color w:val="000000"/>
          <w:kern w:val="0"/>
          <w:sz w:val="24"/>
          <w:szCs w:val="21"/>
        </w:rPr>
        <w:t xml:space="preserve"> </w:t>
      </w:r>
      <w:r w:rsidRPr="009C6713">
        <w:rPr>
          <w:rFonts w:ascii="Segoe UI" w:eastAsia="宋体" w:hAnsi="Segoe UI" w:cs="Segoe UI"/>
          <w:b/>
          <w:color w:val="000000"/>
          <w:kern w:val="0"/>
          <w:sz w:val="24"/>
          <w:szCs w:val="21"/>
        </w:rPr>
        <w:t>代理</w:t>
      </w:r>
    </w:p>
    <w:p w:rsidR="00ED2CBB" w:rsidRPr="009C6713" w:rsidRDefault="00ED2CBB" w:rsidP="004C2813">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第一节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第一百六十一条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民事主体可以通过代理人实施民事法律行为。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依照法律规定、当事人约定或者民事法律行为的性质，应当由本人亲自实施的民事法律行为，不得代理。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第一百六十二条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代理人在代理权限内，以被代理人名义实施的民事法律行为，对被代理人发生效力。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lastRenderedPageBreak/>
        <w:t>第一百六十三条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代理包括委托代理和法定代理。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委托代理人按照被代理人的委托行使代理权。法定代理人依照法律的规定行使代理权。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第一百六十四条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代理人不履行或者不完全履行职责，造成被代理人损害的，应当承担民事责任。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代理人和相对人恶意串通，损害被代理人合法权益的，代理人和相对人应当承担连带责任。</w:t>
      </w:r>
    </w:p>
    <w:p w:rsidR="009C6713" w:rsidRDefault="009C6713" w:rsidP="004C2813">
      <w:pPr>
        <w:widowControl/>
        <w:spacing w:line="400" w:lineRule="exact"/>
        <w:jc w:val="center"/>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第二节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委托代理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第一百六十五条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委托代理授权采用书面形式的，授权委托书应当载明代理人的姓名或者名称、代理事项、权限和期限，并由被代理人签名或者盖章。</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第一百六十六条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数人为同一代理事项的代理人的，应当共同行使代理权，但是当事人另有约定的除外。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第一百六十七条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代理人知道或者应当知道代理事项违法仍然实施代理行为，或者被代理人知道或者应当知道代理人的代理行为违法未作反对表示的，被代理人和代理人应当承担连带责任。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第一百六十八条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代理人不得以被代理人的名义与自己实施民事法律行为，但是被代理人同意或者追认的除外。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代理人不得以被代理人的名义与自己同时代理的其他人实施民事法律行为，但是被代理的双方同意或者追认的除外。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第一百六十九条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代理人需要转委托第三人代理的，应当取得被代理人的同意或者追认。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转委托代理经被代理人同意或者追认的，被代理人可以就代理事务直接指示转委托的第三人，代理人仅就第三人的选任以及对第三人的指示承担责任。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转委托代理未经被代理人同意或者追认的，代理人应当对转委托的第三人的行为承担责任；但是，在紧急情况下代理人为了维护被代理人的利益需要转委托第三人代理的除外。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第一百七十条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执行法人或者非法人组织工作任务的人员，就其职权范围内的事项，以法人或者非法人组织的名义实施的民事法律行为，对法人或者非法人组织发生效力。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法人或者非法人组织对执行其工作任务的人员职权范围的限制，不得对抗善意相对人。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第一百七十一条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行为人没有代理权、超越代理权或者代理权终止后，仍然实施代理行为，未经被代理人追认的，对被代理人不发生效力。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相对人可以催告被代理人自收到通知之日起三十日内予以追认。被代理人未作表示的，视为拒绝追认。行为人实施的行为被追认前，善意相对人有撤销的权利。撤销应当以通知的方式作出。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行为人实施的行为未被追认的，善意相对人有权请求行为人履行债务或者就其受到的损害请求行为人赔偿。但是，赔偿的范围不得超过被代理人追认时相对人所能获得的利益。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相对人知道或者应当知道行为人无权代理的，相对人和行为人按照各自的过错承担责任。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第一百七十二条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行为人没有代理权、超越代理权或者代理权终止后，仍然实施代理行为，相对人有理由相信行为人有代理权的，代理行为有效。</w:t>
      </w:r>
    </w:p>
    <w:p w:rsidR="009C6713" w:rsidRDefault="009C6713" w:rsidP="004C2813">
      <w:pPr>
        <w:widowControl/>
        <w:spacing w:line="400" w:lineRule="exact"/>
        <w:jc w:val="center"/>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第三节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代理终止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lastRenderedPageBreak/>
        <w:t>第一百七十三条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有下列情形之一的，委托代理终止：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（一）代理期限届满或者代理事务完成；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（二）被代理人取消委托或者代理人辞去委托；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（三）代理人丧失民事行为能力；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（四）代理人或者被代理人死亡；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（五）作为代理人或者被代理人的法人、非法人组织终止。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第一百七十四条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被代理人死亡后，有下列情形之一的，委托代理人实施的代理行为有效：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（一）代理人不知道且不应当知道被代理人死亡；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（二）被代理人的继承人予以承认；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（三）授权中明确代理权在代理事务完成时终止；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（四）被代理人死亡前已经实施，为了被代理人的继承人的利益继续代理。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作为被代理人的法人、非法人组织终止的，参照适用前款规定。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第一百七十五条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有下列情形之一的，法定代理终止：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（一）被代理人取得或者恢复完全民事行为能力；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（二）代理人丧失民事行为能力；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（三）代理人或者被代理人死亡；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（四）法律规定的其他情形。</w:t>
      </w:r>
    </w:p>
    <w:p w:rsidR="004C2813" w:rsidRDefault="004C2813" w:rsidP="00ED2CBB">
      <w:pPr>
        <w:widowControl/>
        <w:spacing w:line="400" w:lineRule="exact"/>
        <w:jc w:val="left"/>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 w:val="24"/>
          <w:szCs w:val="21"/>
        </w:rPr>
      </w:pPr>
      <w:r w:rsidRPr="009C6713">
        <w:rPr>
          <w:rFonts w:ascii="Segoe UI" w:eastAsia="宋体" w:hAnsi="Segoe UI" w:cs="Segoe UI"/>
          <w:b/>
          <w:color w:val="000000"/>
          <w:kern w:val="0"/>
          <w:sz w:val="24"/>
          <w:szCs w:val="21"/>
        </w:rPr>
        <w:t>第八章</w:t>
      </w:r>
      <w:r w:rsidRPr="009C6713">
        <w:rPr>
          <w:rFonts w:ascii="Segoe UI" w:eastAsia="宋体" w:hAnsi="Segoe UI" w:cs="Segoe UI"/>
          <w:b/>
          <w:color w:val="000000"/>
          <w:kern w:val="0"/>
          <w:sz w:val="24"/>
          <w:szCs w:val="21"/>
        </w:rPr>
        <w:t xml:space="preserve"> </w:t>
      </w:r>
      <w:r w:rsidRPr="009C6713">
        <w:rPr>
          <w:rFonts w:ascii="Segoe UI" w:eastAsia="宋体" w:hAnsi="Segoe UI" w:cs="Segoe UI"/>
          <w:b/>
          <w:color w:val="000000"/>
          <w:kern w:val="0"/>
          <w:sz w:val="24"/>
          <w:szCs w:val="21"/>
        </w:rPr>
        <w:t>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第一百七十六条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民事主体依照法律规定或者按照当事人约定，履行民事义务，承担民事责任。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第一百七十七条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二人以上依法承担按份责任，能够确定责任大小的，各自承担相应的责任；难以确定责任大小的，平均承担责任。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第一百七十八条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二人以上依法承担连带责任的，权利人有权请求部分或者全部连带责任人承担责任。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连带责任人的责任份额根据各自责任大小确定；难以确定责任大小的，平均承担责任。实际承担责任超过自己责任份额的连带责任人，有权向其他连带责任人追偿。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连带责任，由法律规定或者当事人约定。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第一百七十九条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承担民事责任的方式主要有：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（一）停止侵害；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（二）排除妨碍；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（三）消除危险；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（四）返还财产；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（五）恢复原状；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（六）修理、重作、更换；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（七）继续履行；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（八）赔偿损失；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（九）支付违约金；</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（十）消除影响、恢复名誉；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（十一）赔礼道歉。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法律规定惩罚性赔偿的，依照其规定。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本条规定的承担民事责任的方式，可以单独适用，也可以合并适用。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第一百八十条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因不可抗力不能履行民事义务的，不承担民事责任。法律另有规定的，依照其规定。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不可抗力是不能预见、不能避免且不能克服的客观情况。</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第一百八十一条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因正当防卫造成损害的，不承担民事责任。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正当防卫超过必要的限度，造成不应有的损害的，正当防卫人应当承担适当的民事责任。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第一百八十二条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因紧急避险造成损害的，由引起险情发生的人承担民事责任。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危险由自然原因引起的，紧急避险人不承担民事责任，可以给予适当补偿。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紧急避险采取措施不当或者超过必要的限度，造成不应有的损害的，紧急避险人应当承担适当的民事责任。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第一百八十三条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因保护他人民事权益使自己受到损害的，由侵权人承担民事责任，受益人可以给予适当补偿。没有侵权人、侵权人逃逸或者无力承担民事责任，受害人请求补偿的，受益人应当给予适当补偿。</w:t>
      </w:r>
    </w:p>
    <w:p w:rsidR="00ED2CBB" w:rsidRPr="000F0E4B" w:rsidRDefault="00ED2CBB" w:rsidP="00ED2CBB">
      <w:pPr>
        <w:widowControl/>
        <w:spacing w:line="400" w:lineRule="exact"/>
        <w:jc w:val="left"/>
        <w:rPr>
          <w:rFonts w:ascii="Segoe UI" w:eastAsia="宋体" w:hAnsi="Segoe UI" w:cs="Segoe UI"/>
          <w:b/>
          <w:color w:val="000000"/>
          <w:kern w:val="0"/>
          <w:szCs w:val="21"/>
        </w:rPr>
      </w:pPr>
      <w:r w:rsidRPr="000F0E4B">
        <w:rPr>
          <w:rFonts w:ascii="Segoe UI" w:eastAsia="宋体" w:hAnsi="Segoe UI" w:cs="Segoe UI"/>
          <w:b/>
          <w:color w:val="000000"/>
          <w:kern w:val="0"/>
          <w:szCs w:val="21"/>
        </w:rPr>
        <w:t>第一百八十四条</w:t>
      </w:r>
      <w:r w:rsidRPr="000F0E4B">
        <w:rPr>
          <w:rFonts w:ascii="Segoe UI" w:eastAsia="宋体" w:hAnsi="Segoe UI" w:cs="Segoe UI"/>
          <w:b/>
          <w:color w:val="000000"/>
          <w:kern w:val="0"/>
          <w:szCs w:val="21"/>
        </w:rPr>
        <w:t xml:space="preserve"> </w:t>
      </w:r>
      <w:r w:rsidRPr="000F0E4B">
        <w:rPr>
          <w:rFonts w:ascii="Segoe UI" w:eastAsia="宋体" w:hAnsi="Segoe UI" w:cs="Segoe UI"/>
          <w:color w:val="000000"/>
          <w:kern w:val="0"/>
          <w:szCs w:val="21"/>
        </w:rPr>
        <w:t>因自愿实施紧急救助行为造成受助人损害的，救助人不承担民事责任。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第一百八十五条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侵害英雄烈士等的姓名、肖像、名誉、荣誉，损害社会公共利益的，应当承担民事责任。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第一百八十六条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因当事人一方的违约行为，损害对方人身权益、财产权益的，受损害方有权选择请求其承担违约责任或者侵权责任。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第一百八十七条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民事主体因同一行为应当承担民事责任、行政责任和刑事责任的，承担行政责任或者刑事责任不影响承担民事责任；民事主体的财产不足以支付的，优先用于承担民事责任。</w:t>
      </w:r>
    </w:p>
    <w:p w:rsidR="004C2813" w:rsidRDefault="004C2813" w:rsidP="00ED2CBB">
      <w:pPr>
        <w:widowControl/>
        <w:spacing w:line="400" w:lineRule="exact"/>
        <w:jc w:val="left"/>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 w:val="24"/>
          <w:szCs w:val="21"/>
        </w:rPr>
      </w:pPr>
      <w:r w:rsidRPr="009C6713">
        <w:rPr>
          <w:rFonts w:ascii="Segoe UI" w:eastAsia="宋体" w:hAnsi="Segoe UI" w:cs="Segoe UI"/>
          <w:b/>
          <w:color w:val="000000"/>
          <w:kern w:val="0"/>
          <w:sz w:val="24"/>
          <w:szCs w:val="21"/>
        </w:rPr>
        <w:t>第九章</w:t>
      </w:r>
      <w:r w:rsidRPr="009C6713">
        <w:rPr>
          <w:rFonts w:ascii="Segoe UI" w:eastAsia="宋体" w:hAnsi="Segoe UI" w:cs="Segoe UI"/>
          <w:b/>
          <w:color w:val="000000"/>
          <w:kern w:val="0"/>
          <w:sz w:val="24"/>
          <w:szCs w:val="21"/>
        </w:rPr>
        <w:t xml:space="preserve"> </w:t>
      </w:r>
      <w:r w:rsidRPr="009C6713">
        <w:rPr>
          <w:rFonts w:ascii="Segoe UI" w:eastAsia="宋体" w:hAnsi="Segoe UI" w:cs="Segoe UI"/>
          <w:b/>
          <w:color w:val="000000"/>
          <w:kern w:val="0"/>
          <w:sz w:val="24"/>
          <w:szCs w:val="21"/>
        </w:rPr>
        <w:t>诉讼时效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第一百八十八条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向人民法院请求保护民事权利的诉讼时效期间为三年。法律另有规定的，依照其规定。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第一百八十九条</w:t>
      </w:r>
      <w:r w:rsidRPr="000F0E4B">
        <w:rPr>
          <w:rFonts w:ascii="Segoe UI" w:eastAsia="宋体" w:hAnsi="Segoe UI" w:cs="Segoe UI"/>
          <w:b/>
          <w:color w:val="000000"/>
          <w:kern w:val="0"/>
          <w:szCs w:val="21"/>
        </w:rPr>
        <w:t xml:space="preserve"> </w:t>
      </w:r>
      <w:r w:rsidRPr="00ED2CBB">
        <w:rPr>
          <w:rFonts w:ascii="Segoe UI" w:eastAsia="宋体" w:hAnsi="Segoe UI" w:cs="Segoe UI"/>
          <w:color w:val="000000"/>
          <w:kern w:val="0"/>
          <w:szCs w:val="21"/>
        </w:rPr>
        <w:t>当事人约定同一债务分期履行的，诉讼时效期间自最后一期履行期限届满之日起计算。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lastRenderedPageBreak/>
        <w:t>第一百九十条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无民事行为能力人或者限制民事行为能力人对其法定代理人的请求权的诉讼时效期间，自该法定代理终止之日起计算。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第一百九十一条</w:t>
      </w:r>
      <w:r w:rsidRPr="000F0E4B">
        <w:rPr>
          <w:rFonts w:ascii="Segoe UI" w:eastAsia="宋体" w:hAnsi="Segoe UI" w:cs="Segoe UI"/>
          <w:b/>
          <w:color w:val="000000"/>
          <w:kern w:val="0"/>
          <w:szCs w:val="21"/>
        </w:rPr>
        <w:t xml:space="preserve"> </w:t>
      </w:r>
      <w:r w:rsidRPr="00ED2CBB">
        <w:rPr>
          <w:rFonts w:ascii="Segoe UI" w:eastAsia="宋体" w:hAnsi="Segoe UI" w:cs="Segoe UI"/>
          <w:color w:val="000000"/>
          <w:kern w:val="0"/>
          <w:szCs w:val="21"/>
        </w:rPr>
        <w:t>未成年人遭受性侵害的损害赔偿请求权的诉讼时效期间，自受害人年满十八周岁之日起计算。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第一百九十二条</w:t>
      </w:r>
      <w:r w:rsidRPr="000F0E4B">
        <w:rPr>
          <w:rFonts w:ascii="Segoe UI" w:eastAsia="宋体" w:hAnsi="Segoe UI" w:cs="Segoe UI"/>
          <w:b/>
          <w:color w:val="000000"/>
          <w:kern w:val="0"/>
          <w:szCs w:val="21"/>
        </w:rPr>
        <w:t xml:space="preserve"> </w:t>
      </w:r>
      <w:r w:rsidRPr="00ED2CBB">
        <w:rPr>
          <w:rFonts w:ascii="Segoe UI" w:eastAsia="宋体" w:hAnsi="Segoe UI" w:cs="Segoe UI"/>
          <w:color w:val="000000"/>
          <w:kern w:val="0"/>
          <w:szCs w:val="21"/>
        </w:rPr>
        <w:t>诉讼时效期间届满的，义务人可以提出不履行义务的抗辩。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诉讼时效期间届满后，义务人同意履行的，不得以诉讼时效期间届满为由抗辩；义务人已经自愿履行的，不得请求返还。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第一百九十三条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人民法院不得主动适用诉讼时效的规定。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第一百九十四条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在诉讼时效期间的最后六个月内，因下列障碍，不能行使请求权的，诉讼时效中止：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（一）不可抗力；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（二）无民事行为能力人或者限制民事行为能力人没有法定代理人，或者法定代理人死亡、丧失民事行为能力、丧失代理权；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（三）继承开始后未确定继承人或者遗产管理人；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（四）权利人被义务人或者其他人控制；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（五）其他导致权利人不能行使请求权的障碍。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自中止时效的原因消除之日起满六个月，诉讼时效期间届满。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第一百九十五条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有下列情形之一的，诉讼时效中断，从中断、有关程序终结时起，诉讼时效期间重新计算：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（一）权利人向义务人提出履行请求；</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（二）义务人同意履行义务；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（三）权利人提起诉讼或者申请仲裁；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（四）与提起诉讼或者申请仲裁具有同等效力的其他情形。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第一百九十六条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下列请求权不适用诉讼时效的规定：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（一）请求停止侵害、排除妨碍、消除危险；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（二）不动产物权和登记的动产物权的权利人请求返还财产；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（三）请求支付抚养费、赡养费或者扶养费；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（四）依法不适用诉讼时效的其他请求权。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第一百九十七条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诉讼时效的期间、计算方法以及中止、中断的事由由法律规定，当事人约定无效。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当事人对诉讼时效利益的预先放弃无效。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第一百九十八条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法律对仲裁时效有规定的，依照其规定；没有规定的，适用诉讼时效的规定。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第一百九十九条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4C2813" w:rsidRDefault="004C2813" w:rsidP="00ED2CBB">
      <w:pPr>
        <w:widowControl/>
        <w:spacing w:line="400" w:lineRule="exact"/>
        <w:jc w:val="left"/>
        <w:rPr>
          <w:rFonts w:ascii="Segoe UI" w:eastAsia="宋体" w:hAnsi="Segoe UI" w:cs="Segoe UI"/>
          <w:color w:val="000000"/>
          <w:kern w:val="0"/>
          <w:szCs w:val="21"/>
        </w:rPr>
      </w:pPr>
    </w:p>
    <w:p w:rsidR="00ED2CBB" w:rsidRPr="009C6713" w:rsidRDefault="00ED2CBB" w:rsidP="004C2813">
      <w:pPr>
        <w:widowControl/>
        <w:spacing w:line="400" w:lineRule="exact"/>
        <w:jc w:val="center"/>
        <w:rPr>
          <w:rFonts w:ascii="Segoe UI" w:eastAsia="宋体" w:hAnsi="Segoe UI" w:cs="Segoe UI"/>
          <w:b/>
          <w:color w:val="000000"/>
          <w:kern w:val="0"/>
          <w:sz w:val="24"/>
          <w:szCs w:val="21"/>
        </w:rPr>
      </w:pPr>
      <w:r w:rsidRPr="009C6713">
        <w:rPr>
          <w:rFonts w:ascii="Segoe UI" w:eastAsia="宋体" w:hAnsi="Segoe UI" w:cs="Segoe UI"/>
          <w:b/>
          <w:color w:val="000000"/>
          <w:kern w:val="0"/>
          <w:sz w:val="24"/>
          <w:szCs w:val="21"/>
        </w:rPr>
        <w:t>第十章</w:t>
      </w:r>
      <w:r w:rsidRPr="009C6713">
        <w:rPr>
          <w:rFonts w:ascii="Segoe UI" w:eastAsia="宋体" w:hAnsi="Segoe UI" w:cs="Segoe UI"/>
          <w:b/>
          <w:color w:val="000000"/>
          <w:kern w:val="0"/>
          <w:sz w:val="24"/>
          <w:szCs w:val="21"/>
        </w:rPr>
        <w:t xml:space="preserve"> </w:t>
      </w:r>
      <w:r w:rsidRPr="009C6713">
        <w:rPr>
          <w:rFonts w:ascii="Segoe UI" w:eastAsia="宋体" w:hAnsi="Segoe UI" w:cs="Segoe UI"/>
          <w:b/>
          <w:color w:val="000000"/>
          <w:kern w:val="0"/>
          <w:sz w:val="24"/>
          <w:szCs w:val="21"/>
        </w:rPr>
        <w:t>期间计算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第二百条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民法所称的期间按照公历年、月、日、小时计算。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第二百零一条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按照年、月、日计算期间的，开始的当日不计入，自下一日开始计算。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按照小时计算期间的，自法律规定或者当事人约定的时间开始计算。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第二百零二条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按照年、月计算期间的，到期月的对应日为期间的最后一日；没有对应日的，月末日为期间的最后一日。</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第二百零三条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期间的最后一日是法定休假日的，以法定休假日结束的次日为期间的最后一日。</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期间的最后一日的截止时间为二十四时；有业务时间的，停止业务活动的时间为截止时间。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0F0E4B">
        <w:rPr>
          <w:rFonts w:ascii="Segoe UI" w:eastAsia="宋体" w:hAnsi="Segoe UI" w:cs="Segoe UI"/>
          <w:b/>
          <w:color w:val="000000"/>
          <w:kern w:val="0"/>
          <w:szCs w:val="21"/>
        </w:rPr>
        <w:t>第二百零四条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期间的计算方法依照本法的规定，但是法律另有规定或者当事人另有约定的除外。</w:t>
      </w:r>
    </w:p>
    <w:p w:rsidR="004C2813" w:rsidRDefault="004C2813">
      <w:pPr>
        <w:widowControl/>
        <w:jc w:val="left"/>
        <w:rPr>
          <w:rFonts w:ascii="Segoe UI" w:eastAsia="宋体" w:hAnsi="Segoe UI" w:cs="Segoe UI"/>
          <w:color w:val="000000"/>
          <w:kern w:val="0"/>
          <w:szCs w:val="21"/>
        </w:rPr>
      </w:pPr>
      <w:r>
        <w:rPr>
          <w:rFonts w:ascii="Segoe UI" w:eastAsia="宋体" w:hAnsi="Segoe UI" w:cs="Segoe UI"/>
          <w:color w:val="000000"/>
          <w:kern w:val="0"/>
          <w:szCs w:val="21"/>
        </w:rPr>
        <w:br w:type="page"/>
      </w:r>
    </w:p>
    <w:p w:rsidR="00ED2CBB" w:rsidRPr="009C6713" w:rsidRDefault="00ED2CBB" w:rsidP="009C6713">
      <w:pPr>
        <w:widowControl/>
        <w:spacing w:line="400" w:lineRule="exact"/>
        <w:jc w:val="center"/>
        <w:rPr>
          <w:rFonts w:ascii="Segoe UI" w:eastAsia="宋体" w:hAnsi="Segoe UI" w:cs="Segoe UI"/>
          <w:b/>
          <w:color w:val="000000"/>
          <w:kern w:val="0"/>
          <w:sz w:val="28"/>
          <w:szCs w:val="28"/>
        </w:rPr>
      </w:pPr>
      <w:r w:rsidRPr="009C6713">
        <w:rPr>
          <w:rFonts w:ascii="Segoe UI" w:eastAsia="宋体" w:hAnsi="Segoe UI" w:cs="Segoe UI"/>
          <w:b/>
          <w:color w:val="000000"/>
          <w:kern w:val="0"/>
          <w:sz w:val="28"/>
          <w:szCs w:val="28"/>
        </w:rPr>
        <w:lastRenderedPageBreak/>
        <w:t>第二编</w:t>
      </w:r>
      <w:r w:rsidRPr="009C6713">
        <w:rPr>
          <w:rFonts w:ascii="Segoe UI" w:eastAsia="宋体" w:hAnsi="Segoe UI" w:cs="Segoe UI"/>
          <w:b/>
          <w:color w:val="000000"/>
          <w:kern w:val="0"/>
          <w:sz w:val="28"/>
          <w:szCs w:val="28"/>
        </w:rPr>
        <w:t xml:space="preserve"> </w:t>
      </w:r>
      <w:r w:rsidRPr="009C6713">
        <w:rPr>
          <w:rFonts w:ascii="Segoe UI" w:eastAsia="宋体" w:hAnsi="Segoe UI" w:cs="Segoe UI"/>
          <w:b/>
          <w:color w:val="000000"/>
          <w:kern w:val="0"/>
          <w:sz w:val="28"/>
          <w:szCs w:val="28"/>
        </w:rPr>
        <w:t>物权</w:t>
      </w:r>
    </w:p>
    <w:p w:rsidR="009C6713" w:rsidRDefault="009C6713" w:rsidP="009C6713">
      <w:pPr>
        <w:widowControl/>
        <w:spacing w:line="400" w:lineRule="exact"/>
        <w:jc w:val="center"/>
        <w:rPr>
          <w:rFonts w:ascii="Segoe UI" w:eastAsia="宋体" w:hAnsi="Segoe UI" w:cs="Segoe UI"/>
          <w:color w:val="000000"/>
          <w:kern w:val="0"/>
          <w:szCs w:val="21"/>
        </w:rPr>
      </w:pPr>
    </w:p>
    <w:p w:rsidR="00ED2CBB" w:rsidRPr="009C6713" w:rsidRDefault="00ED2CBB" w:rsidP="009C6713">
      <w:pPr>
        <w:widowControl/>
        <w:spacing w:line="400" w:lineRule="exact"/>
        <w:jc w:val="center"/>
        <w:rPr>
          <w:rFonts w:ascii="Segoe UI" w:eastAsia="宋体" w:hAnsi="Segoe UI" w:cs="Segoe UI"/>
          <w:b/>
          <w:color w:val="000000"/>
          <w:kern w:val="0"/>
          <w:sz w:val="28"/>
          <w:szCs w:val="28"/>
        </w:rPr>
      </w:pPr>
      <w:r w:rsidRPr="009C6713">
        <w:rPr>
          <w:rFonts w:ascii="Segoe UI" w:eastAsia="宋体" w:hAnsi="Segoe UI" w:cs="Segoe UI"/>
          <w:b/>
          <w:color w:val="000000"/>
          <w:kern w:val="0"/>
          <w:sz w:val="28"/>
          <w:szCs w:val="28"/>
        </w:rPr>
        <w:t>第一分编</w:t>
      </w:r>
      <w:r w:rsidRPr="009C6713">
        <w:rPr>
          <w:rFonts w:ascii="Segoe UI" w:eastAsia="宋体" w:hAnsi="Segoe UI" w:cs="Segoe UI"/>
          <w:b/>
          <w:color w:val="000000"/>
          <w:kern w:val="0"/>
          <w:sz w:val="28"/>
          <w:szCs w:val="28"/>
        </w:rPr>
        <w:t xml:space="preserve"> </w:t>
      </w:r>
      <w:r w:rsidRPr="009C6713">
        <w:rPr>
          <w:rFonts w:ascii="Segoe UI" w:eastAsia="宋体" w:hAnsi="Segoe UI" w:cs="Segoe UI"/>
          <w:b/>
          <w:color w:val="000000"/>
          <w:kern w:val="0"/>
          <w:sz w:val="28"/>
          <w:szCs w:val="28"/>
        </w:rPr>
        <w:t>通则</w:t>
      </w:r>
    </w:p>
    <w:p w:rsidR="009C6713" w:rsidRDefault="009C6713" w:rsidP="009C6713">
      <w:pPr>
        <w:widowControl/>
        <w:spacing w:line="400" w:lineRule="exact"/>
        <w:jc w:val="center"/>
        <w:rPr>
          <w:rFonts w:ascii="Segoe UI" w:eastAsia="宋体" w:hAnsi="Segoe UI" w:cs="Segoe UI"/>
          <w:color w:val="000000"/>
          <w:kern w:val="0"/>
          <w:szCs w:val="21"/>
        </w:rPr>
      </w:pPr>
    </w:p>
    <w:p w:rsidR="00ED2CBB" w:rsidRPr="009C6713" w:rsidRDefault="00ED2CBB" w:rsidP="009C6713">
      <w:pPr>
        <w:widowControl/>
        <w:spacing w:line="400" w:lineRule="exact"/>
        <w:jc w:val="center"/>
        <w:rPr>
          <w:rFonts w:ascii="Segoe UI" w:eastAsia="宋体" w:hAnsi="Segoe UI" w:cs="Segoe UI"/>
          <w:b/>
          <w:color w:val="000000"/>
          <w:kern w:val="0"/>
          <w:sz w:val="24"/>
          <w:szCs w:val="24"/>
        </w:rPr>
      </w:pPr>
      <w:r w:rsidRPr="009C6713">
        <w:rPr>
          <w:rFonts w:ascii="Segoe UI" w:eastAsia="宋体" w:hAnsi="Segoe UI" w:cs="Segoe UI"/>
          <w:b/>
          <w:color w:val="000000"/>
          <w:kern w:val="0"/>
          <w:sz w:val="24"/>
          <w:szCs w:val="24"/>
        </w:rPr>
        <w:t>第一章</w:t>
      </w:r>
      <w:r w:rsidRPr="009C6713">
        <w:rPr>
          <w:rFonts w:ascii="Segoe UI" w:eastAsia="宋体" w:hAnsi="Segoe UI" w:cs="Segoe UI"/>
          <w:b/>
          <w:color w:val="000000"/>
          <w:kern w:val="0"/>
          <w:sz w:val="24"/>
          <w:szCs w:val="24"/>
        </w:rPr>
        <w:t xml:space="preserve"> </w:t>
      </w:r>
      <w:r w:rsidRPr="009C6713">
        <w:rPr>
          <w:rFonts w:ascii="Segoe UI" w:eastAsia="宋体" w:hAnsi="Segoe UI" w:cs="Segoe UI"/>
          <w:b/>
          <w:color w:val="000000"/>
          <w:kern w:val="0"/>
          <w:sz w:val="24"/>
          <w:szCs w:val="24"/>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第二百零五条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本编调整因物的归属和利用产生的民事关系。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第二百零六条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国家坚持和完善公有制为主体、多种所有制经济共同发展，按劳分配为主体、多种分配方式并存，社会主义市场经济体制等社会主义基本经济制度。</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国家巩固和发展公有制经济，鼓励、支持和引导非公有制经济的发展。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国家实行社会主义市场经济，保障一切市场主体的平等法律地位和发展权利。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第二百零七条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国家、集体、私人的物权和其他权利人的物权受法律平等保护，任何组织或者个人不得侵犯。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第二百零八条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不动产物权的设立、变更、转让和消灭，应当依照法律规定登记。动产物权的设立和转让，应当依照法律规定交付。</w:t>
      </w:r>
    </w:p>
    <w:p w:rsidR="009C6713" w:rsidRDefault="009C6713" w:rsidP="00ED2CBB">
      <w:pPr>
        <w:widowControl/>
        <w:spacing w:line="400" w:lineRule="exact"/>
        <w:jc w:val="left"/>
        <w:rPr>
          <w:rFonts w:ascii="Segoe UI" w:eastAsia="宋体" w:hAnsi="Segoe UI" w:cs="Segoe UI"/>
          <w:color w:val="000000"/>
          <w:kern w:val="0"/>
          <w:szCs w:val="21"/>
        </w:rPr>
      </w:pPr>
    </w:p>
    <w:p w:rsidR="00ED2CBB" w:rsidRPr="009C6713" w:rsidRDefault="00ED2CBB" w:rsidP="009C6713">
      <w:pPr>
        <w:widowControl/>
        <w:spacing w:line="400" w:lineRule="exact"/>
        <w:jc w:val="center"/>
        <w:rPr>
          <w:rFonts w:ascii="Segoe UI" w:eastAsia="宋体" w:hAnsi="Segoe UI" w:cs="Segoe UI"/>
          <w:b/>
          <w:color w:val="000000"/>
          <w:kern w:val="0"/>
          <w:sz w:val="24"/>
          <w:szCs w:val="21"/>
        </w:rPr>
      </w:pPr>
      <w:r w:rsidRPr="009C6713">
        <w:rPr>
          <w:rFonts w:ascii="Segoe UI" w:eastAsia="宋体" w:hAnsi="Segoe UI" w:cs="Segoe UI"/>
          <w:b/>
          <w:color w:val="000000"/>
          <w:kern w:val="0"/>
          <w:sz w:val="24"/>
          <w:szCs w:val="21"/>
        </w:rPr>
        <w:t>第二章</w:t>
      </w:r>
      <w:r w:rsidRPr="009C6713">
        <w:rPr>
          <w:rFonts w:ascii="Segoe UI" w:eastAsia="宋体" w:hAnsi="Segoe UI" w:cs="Segoe UI"/>
          <w:b/>
          <w:color w:val="000000"/>
          <w:kern w:val="0"/>
          <w:sz w:val="24"/>
          <w:szCs w:val="21"/>
        </w:rPr>
        <w:t xml:space="preserve"> </w:t>
      </w:r>
      <w:r w:rsidRPr="009C6713">
        <w:rPr>
          <w:rFonts w:ascii="Segoe UI" w:eastAsia="宋体" w:hAnsi="Segoe UI" w:cs="Segoe UI"/>
          <w:b/>
          <w:color w:val="000000"/>
          <w:kern w:val="0"/>
          <w:sz w:val="24"/>
          <w:szCs w:val="21"/>
        </w:rPr>
        <w:t>物权的设立、变更、转让和消灭</w:t>
      </w:r>
    </w:p>
    <w:p w:rsidR="00ED2CBB" w:rsidRPr="009C6713" w:rsidRDefault="00ED2CBB" w:rsidP="009C6713">
      <w:pPr>
        <w:widowControl/>
        <w:spacing w:line="400" w:lineRule="exact"/>
        <w:jc w:val="center"/>
        <w:rPr>
          <w:rFonts w:ascii="Segoe UI" w:eastAsia="宋体" w:hAnsi="Segoe UI" w:cs="Segoe UI"/>
          <w:b/>
          <w:color w:val="000000"/>
          <w:kern w:val="0"/>
          <w:szCs w:val="21"/>
        </w:rPr>
      </w:pPr>
      <w:r w:rsidRPr="009C6713">
        <w:rPr>
          <w:rFonts w:ascii="Segoe UI" w:eastAsia="宋体" w:hAnsi="Segoe UI" w:cs="Segoe UI"/>
          <w:b/>
          <w:color w:val="000000"/>
          <w:kern w:val="0"/>
          <w:szCs w:val="21"/>
        </w:rPr>
        <w:t>第一节</w:t>
      </w:r>
      <w:r w:rsidRPr="009C6713">
        <w:rPr>
          <w:rFonts w:ascii="Segoe UI" w:eastAsia="宋体" w:hAnsi="Segoe UI" w:cs="Segoe UI"/>
          <w:b/>
          <w:color w:val="000000"/>
          <w:kern w:val="0"/>
          <w:szCs w:val="21"/>
        </w:rPr>
        <w:t xml:space="preserve"> </w:t>
      </w:r>
      <w:r w:rsidRPr="009C6713">
        <w:rPr>
          <w:rFonts w:ascii="Segoe UI" w:eastAsia="宋体" w:hAnsi="Segoe UI" w:cs="Segoe UI"/>
          <w:b/>
          <w:color w:val="000000"/>
          <w:kern w:val="0"/>
          <w:szCs w:val="21"/>
        </w:rPr>
        <w:t>不动产登记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第二百零九条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不动产物权的设立、变更、转让和消灭，经依法登记，发生效力；未经登记，不发生效力，但是法律另有规定的除外。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依法属于国家所有的自然资源，所有权可以不登记。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第二百一十条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不动产登记，由不动产所在地的登记机构办理。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国家对不动产实行统一登记制度。统一登记的范围、登记机构和登记办法，由法律、行政法规规定。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第二百一十一条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当事人申请登记，应当根据不同登记事项提供权属证明和不动产界址、面积等必要材料。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第二百一十二条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登记机构应当履行下列职责：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（一）查验申请人提供的权属证明和其他必要材料；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（二）就有关登记事项询问申请人；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（三）如实、及时登记有关事项；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（四）法律、行政法规规定的其他职责。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申请登记的不动产的有关情况需要进一步证明的，登记机构可以要求申请人补充材料，必要时可以实地查看。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第二百一十三条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登记机构不得有下列行为：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（一）要求对不动产进行评估；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（二）以年检等名义进行重复登记；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（三）超出登记职责范围的其他行为。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第二百一十四条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不动产物权的设立、变更、转让和消灭，依照法律规定应当登记的，自记载于不动产登记簿时发生效力。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第二百一十五条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当事人之间订立有关设立、变更、转让和消灭不动产物权的合同，除法律另有规定或者当事人另有约定外，自合同成立时生效；未办理物权登记的，不影响合同效力。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第二百一十六条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不动产登记簿是物权归属和内容的根据。</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不动产登记簿由登记机构管理。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第二百一十七条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不动产权属证书是权利人享有该不动产物权的证明。不动产权属证书记载的事项，应当与不动产登记簿一致；记载不一致的，除有证据证明不动产登记簿确有错误外，以不动产登记簿为准。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第二百一十八条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权利人、利害关系人可以申请查询、复制不动产登记资料，登记机构应当提供。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第二百一十九条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利害关系人不得公开、非法使用权利人的不动产登记资料。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第二百二十条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权利人、利害关系人认为不动产登记簿记载的事项错误的，可以申请更正登记。不动产登记簿记载的权利人书面同意更正或者有证据证明登记确有错误的，登记机构应当予以更正。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第二百二十一条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当事人签订买卖房屋的协议或者签订其他不动产物权的协议，为保障将来实现物权，按照约定可以向登记机构申请预告登记。预告登记后，未经预告登记的权利人同意，处分该不动产的，不发生物权效力。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预告登记后，债权消灭或者自能够进行不动产登记之日起九十日内未申请登记的，预告登记失效。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第二百二十二条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当事人提供虚假材料申请登记，造成他人损害的，应当承担赔偿责任。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因登记错误，造成他人损害的，登记机构应当承担赔偿责任。登记机构赔偿后，可以向造成登记错误的人追偿。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第二百二十三条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不动产登记费按件收取，不得按照不动产的面积、体积或者价款的比例收取。</w:t>
      </w:r>
    </w:p>
    <w:p w:rsidR="009D3FAD" w:rsidRDefault="009D3FAD" w:rsidP="00ED2CBB">
      <w:pPr>
        <w:widowControl/>
        <w:spacing w:line="400" w:lineRule="exact"/>
        <w:jc w:val="left"/>
        <w:rPr>
          <w:rFonts w:ascii="Segoe UI" w:eastAsia="宋体" w:hAnsi="Segoe UI" w:cs="Segoe UI"/>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Cs w:val="21"/>
        </w:rPr>
      </w:pPr>
      <w:r w:rsidRPr="009D3FAD">
        <w:rPr>
          <w:rFonts w:ascii="Segoe UI" w:eastAsia="宋体" w:hAnsi="Segoe UI" w:cs="Segoe UI"/>
          <w:b/>
          <w:color w:val="000000"/>
          <w:kern w:val="0"/>
          <w:szCs w:val="21"/>
        </w:rPr>
        <w:t>第二节</w:t>
      </w:r>
      <w:r w:rsidRPr="009D3FAD">
        <w:rPr>
          <w:rFonts w:ascii="Segoe UI" w:eastAsia="宋体" w:hAnsi="Segoe UI" w:cs="Segoe UI"/>
          <w:b/>
          <w:color w:val="000000"/>
          <w:kern w:val="0"/>
          <w:szCs w:val="21"/>
        </w:rPr>
        <w:t xml:space="preserve"> </w:t>
      </w:r>
      <w:r w:rsidRPr="009D3FAD">
        <w:rPr>
          <w:rFonts w:ascii="Segoe UI" w:eastAsia="宋体" w:hAnsi="Segoe UI" w:cs="Segoe UI"/>
          <w:b/>
          <w:color w:val="000000"/>
          <w:kern w:val="0"/>
          <w:szCs w:val="21"/>
        </w:rPr>
        <w:t>动产交付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第二百二十四条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动产物权的设立和转让，自交付时发生效力，但是法律另有规定的除外。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第二百二十五条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船舶、航空器和机动车等的物权的设立、变更、转让和消灭，未经登记，不得对抗善意第三人。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第二百二十六条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动产物权设立和转让前，权利人已经占有该动产的，物权自民事法律行为生效时发生效力。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第二百二十七条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动产物权设立和转让前，第三人占有该动产的，负有交付义务的人可以通过转让请求第三人返还原物的权利代替交付。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第二百二十八条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动产物权转让时，当事人又约定由出让人继续占有该动产的，物权自该约定生效时发生效力。</w:t>
      </w:r>
    </w:p>
    <w:p w:rsidR="009D3FAD" w:rsidRDefault="009D3FAD" w:rsidP="00ED2CBB">
      <w:pPr>
        <w:widowControl/>
        <w:spacing w:line="400" w:lineRule="exact"/>
        <w:jc w:val="left"/>
        <w:rPr>
          <w:rFonts w:ascii="Segoe UI" w:eastAsia="宋体" w:hAnsi="Segoe UI" w:cs="Segoe UI"/>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Cs w:val="21"/>
        </w:rPr>
      </w:pPr>
      <w:r w:rsidRPr="009D3FAD">
        <w:rPr>
          <w:rFonts w:ascii="Segoe UI" w:eastAsia="宋体" w:hAnsi="Segoe UI" w:cs="Segoe UI"/>
          <w:b/>
          <w:color w:val="000000"/>
          <w:kern w:val="0"/>
          <w:szCs w:val="21"/>
        </w:rPr>
        <w:t>第三节</w:t>
      </w:r>
      <w:r w:rsidRPr="009D3FAD">
        <w:rPr>
          <w:rFonts w:ascii="Segoe UI" w:eastAsia="宋体" w:hAnsi="Segoe UI" w:cs="Segoe UI"/>
          <w:b/>
          <w:color w:val="000000"/>
          <w:kern w:val="0"/>
          <w:szCs w:val="21"/>
        </w:rPr>
        <w:t xml:space="preserve"> </w:t>
      </w:r>
      <w:r w:rsidRPr="009D3FAD">
        <w:rPr>
          <w:rFonts w:ascii="Segoe UI" w:eastAsia="宋体" w:hAnsi="Segoe UI" w:cs="Segoe UI"/>
          <w:b/>
          <w:color w:val="000000"/>
          <w:kern w:val="0"/>
          <w:szCs w:val="21"/>
        </w:rPr>
        <w:t>其他规定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第二百二十九条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因人民法院、仲裁机构的法律文书或者人民政府的征收决定等，导致物权设立、变更、转让或者消灭的，自法律文书或者征收决定等生效时发生效力。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第二百三十条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因继承取得物权的，自继承开始时发生效力。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第二百三十一条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因合法建造、拆除房屋等事实行为设立或者消灭物权的，自事实行为成就时发生效力。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第二百三十二条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处分依照本节规定享有的不动产物权，依照法律规定需要办理登记的，未经登记，不发生物权效力。</w:t>
      </w:r>
    </w:p>
    <w:p w:rsidR="009D3FAD" w:rsidRDefault="009D3FAD" w:rsidP="00ED2CBB">
      <w:pPr>
        <w:widowControl/>
        <w:spacing w:line="400" w:lineRule="exact"/>
        <w:jc w:val="left"/>
        <w:rPr>
          <w:rFonts w:ascii="Segoe UI" w:eastAsia="宋体" w:hAnsi="Segoe UI" w:cs="Segoe UI"/>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 w:val="24"/>
          <w:szCs w:val="24"/>
        </w:rPr>
      </w:pPr>
      <w:r w:rsidRPr="009D3FAD">
        <w:rPr>
          <w:rFonts w:ascii="Segoe UI" w:eastAsia="宋体" w:hAnsi="Segoe UI" w:cs="Segoe UI"/>
          <w:b/>
          <w:color w:val="000000"/>
          <w:kern w:val="0"/>
          <w:sz w:val="24"/>
          <w:szCs w:val="24"/>
        </w:rPr>
        <w:t>第三章</w:t>
      </w:r>
      <w:r w:rsidRPr="009D3FAD">
        <w:rPr>
          <w:rFonts w:ascii="Segoe UI" w:eastAsia="宋体" w:hAnsi="Segoe UI" w:cs="Segoe UI"/>
          <w:b/>
          <w:color w:val="000000"/>
          <w:kern w:val="0"/>
          <w:sz w:val="24"/>
          <w:szCs w:val="24"/>
        </w:rPr>
        <w:t xml:space="preserve"> </w:t>
      </w:r>
      <w:r w:rsidRPr="009D3FAD">
        <w:rPr>
          <w:rFonts w:ascii="Segoe UI" w:eastAsia="宋体" w:hAnsi="Segoe UI" w:cs="Segoe UI"/>
          <w:b/>
          <w:color w:val="000000"/>
          <w:kern w:val="0"/>
          <w:sz w:val="24"/>
          <w:szCs w:val="24"/>
        </w:rPr>
        <w:t>物权的保护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第二百三十三条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物权受到侵害的，权利人可以通过和解、调解、仲裁、诉讼等途径解决。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第二百三十四条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因物权的归属、内容发生争议的，利害关系人可以请求确认权利。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第二百三十五条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无权占有不动产或者动产的，权利人可以请求返还原物。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第二百三十六条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妨害物权或者可能妨害物权的，权利人可以请求排除妨害或者消除危险。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第二百三十七条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造成不动产或者动产毁损的，权利人可以依法请求修理、重作、更换或者恢复原状。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第二百三十八条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侵害物权，造成权利人损害的，权利人可以依法请求损害赔偿，也可以依法请求承担其他民事责任。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第二百三十九条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本章规定的物权保护方式，可以单独适用，也可以根据权利被侵害的情形合并适用。</w:t>
      </w:r>
    </w:p>
    <w:p w:rsidR="009D3FAD" w:rsidRDefault="009D3FAD" w:rsidP="00ED2CBB">
      <w:pPr>
        <w:widowControl/>
        <w:spacing w:line="400" w:lineRule="exact"/>
        <w:jc w:val="left"/>
        <w:rPr>
          <w:rFonts w:ascii="Segoe UI" w:eastAsia="宋体" w:hAnsi="Segoe UI" w:cs="Segoe UI"/>
          <w:color w:val="000000"/>
          <w:kern w:val="0"/>
          <w:szCs w:val="21"/>
        </w:rPr>
      </w:pPr>
    </w:p>
    <w:p w:rsidR="009D3FAD" w:rsidRDefault="009D3FAD">
      <w:pPr>
        <w:widowControl/>
        <w:jc w:val="left"/>
        <w:rPr>
          <w:rFonts w:ascii="Segoe UI" w:eastAsia="宋体" w:hAnsi="Segoe UI" w:cs="Segoe UI"/>
          <w:color w:val="000000"/>
          <w:kern w:val="0"/>
          <w:szCs w:val="21"/>
        </w:rPr>
      </w:pPr>
      <w:r>
        <w:rPr>
          <w:rFonts w:ascii="Segoe UI" w:eastAsia="宋体" w:hAnsi="Segoe UI" w:cs="Segoe UI"/>
          <w:color w:val="000000"/>
          <w:kern w:val="0"/>
          <w:szCs w:val="21"/>
        </w:rPr>
        <w:br w:type="page"/>
      </w:r>
    </w:p>
    <w:p w:rsidR="00ED2CBB" w:rsidRPr="009D3FAD" w:rsidRDefault="00ED2CBB" w:rsidP="009D3FAD">
      <w:pPr>
        <w:widowControl/>
        <w:spacing w:line="400" w:lineRule="exact"/>
        <w:jc w:val="center"/>
        <w:rPr>
          <w:rFonts w:ascii="Segoe UI" w:eastAsia="宋体" w:hAnsi="Segoe UI" w:cs="Segoe UI"/>
          <w:b/>
          <w:color w:val="000000"/>
          <w:kern w:val="0"/>
          <w:sz w:val="28"/>
          <w:szCs w:val="28"/>
        </w:rPr>
      </w:pPr>
      <w:r w:rsidRPr="009D3FAD">
        <w:rPr>
          <w:rFonts w:ascii="Segoe UI" w:eastAsia="宋体" w:hAnsi="Segoe UI" w:cs="Segoe UI"/>
          <w:b/>
          <w:color w:val="000000"/>
          <w:kern w:val="0"/>
          <w:sz w:val="28"/>
          <w:szCs w:val="28"/>
        </w:rPr>
        <w:lastRenderedPageBreak/>
        <w:t>第二分编</w:t>
      </w:r>
      <w:r w:rsidRPr="009D3FAD">
        <w:rPr>
          <w:rFonts w:ascii="Segoe UI" w:eastAsia="宋体" w:hAnsi="Segoe UI" w:cs="Segoe UI"/>
          <w:b/>
          <w:color w:val="000000"/>
          <w:kern w:val="0"/>
          <w:sz w:val="28"/>
          <w:szCs w:val="28"/>
        </w:rPr>
        <w:t xml:space="preserve"> </w:t>
      </w:r>
      <w:r w:rsidRPr="009D3FAD">
        <w:rPr>
          <w:rFonts w:ascii="Segoe UI" w:eastAsia="宋体" w:hAnsi="Segoe UI" w:cs="Segoe UI"/>
          <w:b/>
          <w:color w:val="000000"/>
          <w:kern w:val="0"/>
          <w:sz w:val="28"/>
          <w:szCs w:val="28"/>
        </w:rPr>
        <w:t>所有权</w:t>
      </w:r>
    </w:p>
    <w:p w:rsidR="009D3FAD" w:rsidRPr="009D3FAD" w:rsidRDefault="009D3FAD" w:rsidP="009D3FAD">
      <w:pPr>
        <w:widowControl/>
        <w:spacing w:line="400" w:lineRule="exact"/>
        <w:jc w:val="center"/>
        <w:rPr>
          <w:rFonts w:ascii="Segoe UI" w:eastAsia="宋体" w:hAnsi="Segoe UI" w:cs="Segoe UI"/>
          <w:b/>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 w:val="24"/>
          <w:szCs w:val="24"/>
        </w:rPr>
      </w:pPr>
      <w:r w:rsidRPr="009D3FAD">
        <w:rPr>
          <w:rFonts w:ascii="Segoe UI" w:eastAsia="宋体" w:hAnsi="Segoe UI" w:cs="Segoe UI"/>
          <w:b/>
          <w:color w:val="000000"/>
          <w:kern w:val="0"/>
          <w:sz w:val="24"/>
          <w:szCs w:val="24"/>
        </w:rPr>
        <w:t>第四章</w:t>
      </w:r>
      <w:r w:rsidRPr="009D3FAD">
        <w:rPr>
          <w:rFonts w:ascii="Segoe UI" w:eastAsia="宋体" w:hAnsi="Segoe UI" w:cs="Segoe UI"/>
          <w:b/>
          <w:color w:val="000000"/>
          <w:kern w:val="0"/>
          <w:sz w:val="24"/>
          <w:szCs w:val="24"/>
        </w:rPr>
        <w:t xml:space="preserve"> </w:t>
      </w:r>
      <w:r w:rsidRPr="009D3FAD">
        <w:rPr>
          <w:rFonts w:ascii="Segoe UI" w:eastAsia="宋体" w:hAnsi="Segoe UI" w:cs="Segoe UI"/>
          <w:b/>
          <w:color w:val="000000"/>
          <w:kern w:val="0"/>
          <w:sz w:val="24"/>
          <w:szCs w:val="24"/>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第二百四十条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所有权人对自己的不动产或者动产，依法享有占有、使用、收益和处分的权利。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第二百四十一条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所有权人有权在自己的不动产或者动产上设立用益物权和担保物权。用益物权人、担保物权人行使权利，不得损害所有权人的权益。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第二百四十二条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法律规定专属于国家所有的不动产和动产，任何组织或者个人不能取得所有权。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第二百四十三条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为了公共利益的需要，依照法律规定的权限和程序可以征收集体所有的土地和组织、个人的房屋以及其他不动产。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征收组织、个人的房屋以及其他不动产，应当依法给予征收补偿，维护被征收人的合法权益；征收个人住宅的，还应当保障被征收人的居住条件。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任何组织或者个人不得贪污、挪用、私分、截留、拖欠征收补偿费等费用。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第二百四十四条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国家对耕地实行特殊保护，严格限制农用地转为建设用地，控制建设用地总量。不得违反法律规定的权限和程序征收集体所有的土地。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第二百四十五条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9D3FAD" w:rsidRDefault="009D3FAD" w:rsidP="00ED2CBB">
      <w:pPr>
        <w:widowControl/>
        <w:spacing w:line="400" w:lineRule="exact"/>
        <w:jc w:val="left"/>
        <w:rPr>
          <w:rFonts w:ascii="Segoe UI" w:eastAsia="宋体" w:hAnsi="Segoe UI" w:cs="Segoe UI"/>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 w:val="24"/>
          <w:szCs w:val="21"/>
        </w:rPr>
      </w:pPr>
      <w:r w:rsidRPr="009D3FAD">
        <w:rPr>
          <w:rFonts w:ascii="Segoe UI" w:eastAsia="宋体" w:hAnsi="Segoe UI" w:cs="Segoe UI"/>
          <w:b/>
          <w:color w:val="000000"/>
          <w:kern w:val="0"/>
          <w:sz w:val="24"/>
          <w:szCs w:val="21"/>
        </w:rPr>
        <w:t>第五章</w:t>
      </w:r>
      <w:r w:rsidRPr="009D3FAD">
        <w:rPr>
          <w:rFonts w:ascii="Segoe UI" w:eastAsia="宋体" w:hAnsi="Segoe UI" w:cs="Segoe UI"/>
          <w:b/>
          <w:color w:val="000000"/>
          <w:kern w:val="0"/>
          <w:sz w:val="24"/>
          <w:szCs w:val="21"/>
        </w:rPr>
        <w:t xml:space="preserve"> </w:t>
      </w:r>
      <w:r w:rsidRPr="009D3FAD">
        <w:rPr>
          <w:rFonts w:ascii="Segoe UI" w:eastAsia="宋体" w:hAnsi="Segoe UI" w:cs="Segoe UI"/>
          <w:b/>
          <w:color w:val="000000"/>
          <w:kern w:val="0"/>
          <w:sz w:val="24"/>
          <w:szCs w:val="21"/>
        </w:rPr>
        <w:t>国家所有权和集体所有权、私人所有权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第二百四十六条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法律规定属于国家所有的财产，属于国家所有即全民所有。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国有财产由国务院代表国家行使所有权。法律另有规定的，依照其规定。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第二百四十七条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矿藏、水流、海域属于国家所有。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第二百四十八条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无居民海岛属于国家所有，国务院代表国家行使无居民海岛所有权。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第二百四十九条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城市的土地，属于国家所有。法律规定属于国家所有的农村和城市郊区的土地，属于国家所有。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第二百五十条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森林、山岭、草原、荒地、滩涂等自然资源，属于国家所有，但是法律规定属于集体所有的除外。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第二百五十一条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法律规定属于国家所有的野生动植物资源，属于国家所有。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第二百五十二条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无线电频谱资源属于国家所有。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第二百五十三条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法律规定属于国家所有的文物，属于国家所有。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第二百五十四条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国防资产属于国家所有。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铁路、公路、电力设施、电信设施和油气管道等基础设施，依照法律规定为国家所有的，属于国家所有。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第二百五十五条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国家机关对其直接支配的不动产和动产，享有占有、使用以及依照法律和国务院的有关规定处分的权利。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第二百五十六条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国家举办的事业单位对其直接支配的不动产和动产，享有占有、使用以及依照法律和国务院的有关规定收益、处分的权利。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第二百五十七条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国家出资的企业，由国务院、地方人民政府依照法律、行政法规规定分别代表国家履行出资人职责，享有出资人权益。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第二百五十八条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国家所有的财产受法律保护，禁止任何组织或者个人侵占、哄抢、私分、截留、破坏。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第二百五十九条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履行国有财产管理、监督职责的机构及其工作人员，应当依法加强对国有财产的管理、监督，促进国有财产保值增值，防止国有财产损失；滥用职权，玩忽职守，造成国有财产损失的，应当依法承担法律责任。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违反国有财产管理规定，在企业改制、合并分立、关联交易等过程中，低价转让、合谋私分、擅自担保或者以其他方式造成国有财产损失的，应当依法承担法律责任。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第二百六十条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集体所有的不动产和动产包括：</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（一）法律规定属于集体所有的土地和森林、山岭、草原、荒地、滩涂；</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（二）集体所有的建筑物、生产设施、农田水利设施；</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（三）集体所有的教育、科学、文化、卫生、体育等设施；</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（四）集体所有的其他不动产和动产。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第二百六十一条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农民集体所有的不动产和动产，属于本集体成员集体所有。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下列事项应当依照法定程序经本集体成员决定：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（一）土地承包方案以及将土地发包给本集体以外的组织或者个人承包；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（二）个别土地承包经营权人之间承包地的调整；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（三）土地补偿费等费用的使用、分配办法；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（四）集体出资的企业的所有权变动等事项；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（五）法律规定的其他事项。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第二百六十二条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对于集体所有的土地和森林、山岭、草原、荒地、滩涂等，依照下列规定行使所有权：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（一）属于村农民集体所有的，由村集体经济组织或者村民委员会依法代表集体行使所有权；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（二）分别属于村内两个以上农民集体所有的，由村内各该集体经济组织或者村民小组依法代表集体行使所有权；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（三）属于乡镇农民集体所有的，由乡镇集体经济组织代表集体行使所有权。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第二百六十三条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城镇集体所有的不动产和动产，依照法律、行政法规的规定由本集体享有占有、使用、收益和处分的权利。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第二百六十四条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农村集体经济组织或者村民委员会、村民小组应当依照法律、行政法规以及章程、村规民约向本集体成员公布集体财产的状况。集体成员有权查阅、复制相关资料。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第二百六十五条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集体所有的财产受法律保护，禁止任何组织或者个人侵占、哄抢、私分、破坏。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农村集体经济组织、村民委员会或者其负责人作出的决定侵害集体成员合法权益的，受侵害的集体成员可以请求人民法院予以撤销。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第二百六十六条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私人对其合法的收入、房屋、生活用品、生产工具、原材料等不动产和动产享有所有权。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第二百六十七条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私人的合法财产受法律保护，禁止任何组织或者个人侵占、哄抢、破坏。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第二百六十八条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第二百六十九条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营利法人对其不动产和动产依照法律、行政法规以及章程享有占有、使用、收益和处分的权利。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营利法人以外的法人，对其不动产和动产的权利，适用有关法律、行政法规以及章程的规定。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第二百七十条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社会团体法人、捐助法人依法所有的不动产和动产，受法律保护。</w:t>
      </w:r>
    </w:p>
    <w:p w:rsidR="009D3FAD" w:rsidRDefault="009D3FAD" w:rsidP="00ED2CBB">
      <w:pPr>
        <w:widowControl/>
        <w:spacing w:line="400" w:lineRule="exact"/>
        <w:jc w:val="left"/>
        <w:rPr>
          <w:rFonts w:ascii="Segoe UI" w:eastAsia="宋体" w:hAnsi="Segoe UI" w:cs="Segoe UI"/>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 w:val="24"/>
          <w:szCs w:val="21"/>
        </w:rPr>
      </w:pPr>
      <w:r w:rsidRPr="009D3FAD">
        <w:rPr>
          <w:rFonts w:ascii="Segoe UI" w:eastAsia="宋体" w:hAnsi="Segoe UI" w:cs="Segoe UI"/>
          <w:b/>
          <w:color w:val="000000"/>
          <w:kern w:val="0"/>
          <w:sz w:val="24"/>
          <w:szCs w:val="21"/>
        </w:rPr>
        <w:t>第六章</w:t>
      </w:r>
      <w:r w:rsidRPr="009D3FAD">
        <w:rPr>
          <w:rFonts w:ascii="Segoe UI" w:eastAsia="宋体" w:hAnsi="Segoe UI" w:cs="Segoe UI"/>
          <w:b/>
          <w:color w:val="000000"/>
          <w:kern w:val="0"/>
          <w:sz w:val="24"/>
          <w:szCs w:val="21"/>
        </w:rPr>
        <w:t xml:space="preserve"> </w:t>
      </w:r>
      <w:r w:rsidRPr="009D3FAD">
        <w:rPr>
          <w:rFonts w:ascii="Segoe UI" w:eastAsia="宋体" w:hAnsi="Segoe UI" w:cs="Segoe UI"/>
          <w:b/>
          <w:color w:val="000000"/>
          <w:kern w:val="0"/>
          <w:sz w:val="24"/>
          <w:szCs w:val="21"/>
        </w:rPr>
        <w:t>业主的建筑物区分所有权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第二百七十一条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业主对建筑物内的住宅、经营性用房等专有部分享有所有权，对专有部分以外的共有部分享有共有和共同管理的权利。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第二百七十二条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业主对其建筑物专有部分享有占有、使用、收益和处分的权利。业主行使权利不得危及建筑物的安全，不得损害其他业主的合法权益。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第二百七十三条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业主对建筑物专有部分以外的共有部分，享有权利，承担义务；不得以放弃权利为由不履行义务。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业主转让建筑物内的住宅、经营性用房，其对共有部分享有的共有和共同管理的权利一并转让。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第二百七十四条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第二百七十五条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建筑区划内，规划用于停放汽车的车位、车库的归属，由当事人通过出售、附赠或者出租等方式约定。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占用业主共有的道路或者其他场地用于停放汽车的车位，属于业主共有。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第二百七十六条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建筑区划内，规划用于停放汽车的车位、车库应当首先满足业主的需要。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第二百七十七条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业主可以设立业主大会，选举业主委员会。业主大会、业主委员会成立的具体条件和程序，依照法律、法规的规定。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地方人民政府有关部门、居民委员会应当对设立业主大会和选举业主委员会给予指导和协助。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第二百七十八条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下列事项由业主共同决定：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（一）制定和修改业主大会议事规则；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（二）制定和修改管理规约；</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（三）选举业主委员会或者更换业主委员会成员；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（四）选聘和解聘物业服务企业或者其他管理人；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（五）使用建筑物及其附属设施的维修资金；</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（六）筹集建筑物及其附属设施的维修资金；</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（七）改建、重建建筑物及其附属设施；</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（八）改变共有部分的用途或者利用共有部分从事经营活动；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（九）有关共有和共同管理权利的其他重大事项。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第二百七十九条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业主不得违反法律、法规以及管理规约，将住宅改变为经营性用房。业主将住宅改变为经营性用房的，除遵守法律、法规以及管理规约外，应当经有利害关系的业主一致同意。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第二百八十条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业主大会或者业主委员会的决定，对业主具有法律约束力。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业主大会或者业主委员会作出的决定侵害业主合法权益的，受侵害的业主可以请求人民法院予以撤销。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第二百八十一条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建筑物及其附属设施的维修资金，属于业主共有。经业主共同决定，可以用于电梯、屋顶、外墙、无障碍设施等共有部分的维修、更新和改造。建筑物及其附属设施的维修资金的筹集、使用情况应当定期公布。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紧急情况下需要维修建筑物及其附属设施的，业主大会或者业主委员会可以依法申请使用建筑物及其附属设施的维修资金。</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第二百八十二条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建设单位、物业服务企业或者其他管理人等利用业主的共有部分产生的收入，在扣除合理成本之后，属于业主共有。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第二百八十三条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建筑物及其附属设施的费用分摊、收益分配等事项，有约定的，按照约定；没有约定或者约定不明确的，按照业主专有部分面积所占比例确定。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第二百八十四条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业主可以自行管理建筑物及其附属设施，也可以委托物业服务企业或者其他管理人管理。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对建设单位聘请的物业服务企业或者其他管理人，业主有权依法更换。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第二百八十五条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物业服务企业或者其他管理人根据业主的委托，依照本法第三编有关物业服务合同的规定管理建筑区划内的建筑物及其附属设施，接受业主的监督，并及时答复业主对物业服务情况提出的询问。</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物业服务企业或者其他管理人应当执行政府依法实施的应急处置措施和其他管理措施，积极配合开展相关工作。</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第二百八十六条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业主或者其他行为人拒不履行相关义务的，有关当事人可以向有关行政主管部门报告或者投诉，有关行政主管部门应当依法处理。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第二百八十七条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业主对建设单位、物业服务企业或者其他管理人以及其他业主侵害自己合法权益的行为，有权请求其承担民事责任。</w:t>
      </w:r>
    </w:p>
    <w:p w:rsidR="009D3FAD" w:rsidRDefault="009D3FAD" w:rsidP="00ED2CBB">
      <w:pPr>
        <w:widowControl/>
        <w:spacing w:line="400" w:lineRule="exact"/>
        <w:jc w:val="left"/>
        <w:rPr>
          <w:rFonts w:ascii="Segoe UI" w:eastAsia="宋体" w:hAnsi="Segoe UI" w:cs="Segoe UI"/>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 w:val="24"/>
          <w:szCs w:val="21"/>
        </w:rPr>
      </w:pPr>
      <w:r w:rsidRPr="009D3FAD">
        <w:rPr>
          <w:rFonts w:ascii="Segoe UI" w:eastAsia="宋体" w:hAnsi="Segoe UI" w:cs="Segoe UI"/>
          <w:b/>
          <w:color w:val="000000"/>
          <w:kern w:val="0"/>
          <w:sz w:val="24"/>
          <w:szCs w:val="21"/>
        </w:rPr>
        <w:t>第七章</w:t>
      </w:r>
      <w:r w:rsidRPr="009D3FAD">
        <w:rPr>
          <w:rFonts w:ascii="Segoe UI" w:eastAsia="宋体" w:hAnsi="Segoe UI" w:cs="Segoe UI"/>
          <w:b/>
          <w:color w:val="000000"/>
          <w:kern w:val="0"/>
          <w:sz w:val="24"/>
          <w:szCs w:val="21"/>
        </w:rPr>
        <w:t xml:space="preserve"> </w:t>
      </w:r>
      <w:r w:rsidRPr="009D3FAD">
        <w:rPr>
          <w:rFonts w:ascii="Segoe UI" w:eastAsia="宋体" w:hAnsi="Segoe UI" w:cs="Segoe UI"/>
          <w:b/>
          <w:color w:val="000000"/>
          <w:kern w:val="0"/>
          <w:sz w:val="24"/>
          <w:szCs w:val="21"/>
        </w:rPr>
        <w:t>相邻关系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第二百八十八条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不动产的相邻权利人应当按照有利生产、方便生活、团结互助、公平合理的原则，正确处理相邻关系。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第二百八十九条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法律、法规对处理相邻关系有规定的，依照其规定；法律、法规没有规定的，可以按照当地习惯。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第二百九十条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不动产权利人应当为相邻权利人用水、排水提供必要的便利。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对自然流水的利用，应当在不动产的相邻权利人之间合理分配。对自然流水的排放，应当尊重自然流向。</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第二百九十一条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不动产权利人对相邻权利人因通行等必须利用其土地的，应当提供必要的便利。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第二百九十二条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不动产权利人因建造、修缮建筑物以及铺设电线、电缆、水管、暖气和燃气管线等必须利用相邻土地、建筑物的，该土地、建筑物的权利人应当提供必要的便利。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第二百九十三条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建造建筑物，不得违反国家有关工程建设标准，不得妨碍相邻建筑物的通风、采光和日照。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第二百九十四条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不动产权利人不得违反国家规定弃置固体废物，排放大气污染物、水污染物、土壤污染物、噪声、光辐射、电磁辐射等有害物质。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第二百九十五条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不动产权利人挖掘土地、建造建筑物、铺设管线以及安装设备等，不得危及相邻不动产的安全。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第二百九十六条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不动产权利人因用水、排水、通行、铺设管线等利用相邻不动产的，应当尽量避免对相邻的不动产权利人造成损害。</w:t>
      </w:r>
    </w:p>
    <w:p w:rsidR="009D3FAD" w:rsidRDefault="009D3FAD" w:rsidP="00ED2CBB">
      <w:pPr>
        <w:widowControl/>
        <w:spacing w:line="400" w:lineRule="exact"/>
        <w:jc w:val="left"/>
        <w:rPr>
          <w:rFonts w:ascii="Segoe UI" w:eastAsia="宋体" w:hAnsi="Segoe UI" w:cs="Segoe UI"/>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 w:val="24"/>
          <w:szCs w:val="21"/>
        </w:rPr>
      </w:pPr>
      <w:r w:rsidRPr="009D3FAD">
        <w:rPr>
          <w:rFonts w:ascii="Segoe UI" w:eastAsia="宋体" w:hAnsi="Segoe UI" w:cs="Segoe UI"/>
          <w:b/>
          <w:color w:val="000000"/>
          <w:kern w:val="0"/>
          <w:sz w:val="24"/>
          <w:szCs w:val="21"/>
        </w:rPr>
        <w:t>第八章</w:t>
      </w:r>
      <w:r w:rsidRPr="009D3FAD">
        <w:rPr>
          <w:rFonts w:ascii="Segoe UI" w:eastAsia="宋体" w:hAnsi="Segoe UI" w:cs="Segoe UI"/>
          <w:b/>
          <w:color w:val="000000"/>
          <w:kern w:val="0"/>
          <w:sz w:val="24"/>
          <w:szCs w:val="21"/>
        </w:rPr>
        <w:t xml:space="preserve"> </w:t>
      </w:r>
      <w:r w:rsidRPr="009D3FAD">
        <w:rPr>
          <w:rFonts w:ascii="Segoe UI" w:eastAsia="宋体" w:hAnsi="Segoe UI" w:cs="Segoe UI"/>
          <w:b/>
          <w:color w:val="000000"/>
          <w:kern w:val="0"/>
          <w:sz w:val="24"/>
          <w:szCs w:val="21"/>
        </w:rPr>
        <w:t>共有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第二百九十七条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不动产或者动产可以由两个以上组织、个人共有。共有包括按份共有和共同共有。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第二百九十八条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按份共有人对共有的不动产或者动产按照其份额享有所有权。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第二百九十九条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共同共有人对共有的不动产或者动产共同享有所有权。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共有人按照约定管理共有的不动产或者动产；没有约定或者约定不明确的，各共有人都有管理的权利和义务。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第三百零一条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处分共有的不动产或者动产以及对共有的不动产或者动产作重大修缮、变更性质或者用途的，应当经占份额三分之二以上的按份共有人或者全体共同共有人同意，但是共有人之间另有约定的除外。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第三百零二条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共有人对共有物的管理费用以及其他负担，有约定的，按照其约定；没有约定或者约定不明确的，按份共有人按照其份额负担，共同共有人共同负担。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第三百零三条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第三百零四条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共有人分割所得的不动产或者动产有瑕疵的，其他共有人应当分担损失。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第三百零五条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按份共有人可以转让其享有的共有的不动产或者动产份额。其他共有人在同等条件下享有优先购买的权利。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第三百零六条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按份共有人转让其享有的共有的不动产或者动产份额的，应当将转让条件及时通知其他共有人。其他共有人应当在合理期限内行使优先购买权。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两个以上其他共有人主张行使优先购买权的，协商确定各自的购买比例；协商不成的，按照转让时各自的共有份额比例行使优先购买权。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第三百零七条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第三百零八条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共有人对共有的不动产或者动产没有约定为按份共有或者共同共有，或者约定不明确的，除共有人具有家庭关系等外，视为按份共有。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第三百零九条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按份共有人对共有的不动产或者动产享有的份额，没有约定或者约定不明确的，按照出资额确定；不能确定出资额的，视为等额享有。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第三百一十条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两个以上组织、个人共同享有用益物权、担保物权的，参照适用本章的有关规定。</w:t>
      </w:r>
    </w:p>
    <w:p w:rsidR="009D3FAD" w:rsidRDefault="009D3FAD" w:rsidP="00ED2CBB">
      <w:pPr>
        <w:widowControl/>
        <w:spacing w:line="400" w:lineRule="exact"/>
        <w:jc w:val="left"/>
        <w:rPr>
          <w:rFonts w:ascii="Segoe UI" w:eastAsia="宋体" w:hAnsi="Segoe UI" w:cs="Segoe UI"/>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 w:val="24"/>
          <w:szCs w:val="21"/>
        </w:rPr>
      </w:pPr>
      <w:r w:rsidRPr="009D3FAD">
        <w:rPr>
          <w:rFonts w:ascii="Segoe UI" w:eastAsia="宋体" w:hAnsi="Segoe UI" w:cs="Segoe UI"/>
          <w:b/>
          <w:color w:val="000000"/>
          <w:kern w:val="0"/>
          <w:sz w:val="24"/>
          <w:szCs w:val="21"/>
        </w:rPr>
        <w:t>第九章</w:t>
      </w:r>
      <w:r w:rsidRPr="009D3FAD">
        <w:rPr>
          <w:rFonts w:ascii="Segoe UI" w:eastAsia="宋体" w:hAnsi="Segoe UI" w:cs="Segoe UI"/>
          <w:b/>
          <w:color w:val="000000"/>
          <w:kern w:val="0"/>
          <w:sz w:val="24"/>
          <w:szCs w:val="21"/>
        </w:rPr>
        <w:t xml:space="preserve"> </w:t>
      </w:r>
      <w:r w:rsidRPr="009D3FAD">
        <w:rPr>
          <w:rFonts w:ascii="Segoe UI" w:eastAsia="宋体" w:hAnsi="Segoe UI" w:cs="Segoe UI"/>
          <w:b/>
          <w:color w:val="000000"/>
          <w:kern w:val="0"/>
          <w:sz w:val="24"/>
          <w:szCs w:val="21"/>
        </w:rPr>
        <w:t>所有权取得的特别规定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第三百一十一条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无处分权人将不动产或者动产转让给受让人的，所有权人有权追回；除法律另有规定外，符合下列情形的，受让人取得该不动产或者动产的所有权：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（一）受让人受让该不动产或者动产时是善意；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（二）以合理的价格转让；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（三）转让的不动产或者动产依照法律规定应当登记的已经登记，不需要登记的已经交付给受让人。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受让人依据前款规定取得不动产或者动产的所有权的，原所有权人有权向无处分权人请求损害赔偿。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当事人善意取得其他物权的，参照适用前两款规定。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第三百一十二条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第三百一十三条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善意受让人取得动产后，该动产上的原有权利消灭。但是，善意受让人在受让时知道或者应当知道该权利的除外。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第三百一十四条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拾得遗失物，应当返还权利人。拾得人应当及时通知权利人领取，或者送交公安等有关部门。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第三百一十五条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有关部门收到遗失物，知道权利人的，应当及时通知其领取；不知道的，应当及时发布招领公告。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第三百一十六条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拾得人在遗失物送交有关部门前，有关部门在遗失物被领取前，应当妥善保管遗失物。因故意或者重大过失致使遗失物毁损、灭失的，应当承担民事责任。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第三百一十七条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权利人领取遗失物时，应当向拾得人或者有关部门支付保管遗失物等支出的必要费用。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权利人悬赏寻找遗失物的，领取遗失物时应当按照承诺履行义务。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拾得人侵占遗失物的，无权请求保管遗失物等支出的费用，也无权请求权利人按照承诺履行义务。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第三百一十八条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遗失物自发布招领公告之日起一年内无人认领的，归国家所有。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第三百一十九条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拾得漂流物、发现埋藏物或者隐藏物的，参照适用拾得遗失物的有关规定。法律另有规定的，依照其规定。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第三百二十条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主物转让的，从物随主物转让，但是当事人另有约定的除外。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第三百二十一条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天然孳息，由所有权人取得；既有所有权人又有用益物权人的，由用益物权人取得。当事人另有约定的，按照其约定。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法定孳息，当事人有约定的，按照约定取得；没有约定或者约定不明确的，按照交易习惯取得。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第三百二十二条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因加工、附合、混合而产生的物的归属，有约定的，按照约定；没有约定或者约定不明确的，依照法律规定；法律没有规定的，按照充分发挥物的效用以及保护无过错当事人</w:t>
      </w:r>
      <w:r w:rsidRPr="00ED2CBB">
        <w:rPr>
          <w:rFonts w:ascii="Segoe UI" w:eastAsia="宋体" w:hAnsi="Segoe UI" w:cs="Segoe UI"/>
          <w:color w:val="000000"/>
          <w:kern w:val="0"/>
          <w:szCs w:val="21"/>
        </w:rPr>
        <w:lastRenderedPageBreak/>
        <w:t>的原则确定。因一方当事人的过错或者确定物的归属造成另一方当事人损害的，应当给予赔偿或者补偿。</w:t>
      </w:r>
    </w:p>
    <w:p w:rsidR="009D3FAD" w:rsidRDefault="009D3FAD">
      <w:pPr>
        <w:widowControl/>
        <w:jc w:val="left"/>
        <w:rPr>
          <w:rFonts w:ascii="Segoe UI" w:eastAsia="宋体" w:hAnsi="Segoe UI" w:cs="Segoe UI"/>
          <w:color w:val="000000"/>
          <w:kern w:val="0"/>
          <w:szCs w:val="21"/>
        </w:rPr>
      </w:pPr>
      <w:r>
        <w:rPr>
          <w:rFonts w:ascii="Segoe UI" w:eastAsia="宋体" w:hAnsi="Segoe UI" w:cs="Segoe UI"/>
          <w:color w:val="000000"/>
          <w:kern w:val="0"/>
          <w:szCs w:val="21"/>
        </w:rPr>
        <w:br w:type="page"/>
      </w:r>
    </w:p>
    <w:p w:rsidR="00ED2CBB" w:rsidRPr="009D3FAD" w:rsidRDefault="00ED2CBB" w:rsidP="009D3FAD">
      <w:pPr>
        <w:widowControl/>
        <w:spacing w:line="400" w:lineRule="exact"/>
        <w:jc w:val="center"/>
        <w:rPr>
          <w:rFonts w:ascii="Segoe UI" w:eastAsia="宋体" w:hAnsi="Segoe UI" w:cs="Segoe UI"/>
          <w:b/>
          <w:color w:val="000000"/>
          <w:kern w:val="0"/>
          <w:sz w:val="28"/>
          <w:szCs w:val="21"/>
        </w:rPr>
      </w:pPr>
      <w:r w:rsidRPr="009D3FAD">
        <w:rPr>
          <w:rFonts w:ascii="Segoe UI" w:eastAsia="宋体" w:hAnsi="Segoe UI" w:cs="Segoe UI"/>
          <w:b/>
          <w:color w:val="000000"/>
          <w:kern w:val="0"/>
          <w:sz w:val="28"/>
          <w:szCs w:val="21"/>
        </w:rPr>
        <w:lastRenderedPageBreak/>
        <w:t>第三分编</w:t>
      </w:r>
      <w:r w:rsidRPr="009D3FAD">
        <w:rPr>
          <w:rFonts w:ascii="Segoe UI" w:eastAsia="宋体" w:hAnsi="Segoe UI" w:cs="Segoe UI"/>
          <w:b/>
          <w:color w:val="000000"/>
          <w:kern w:val="0"/>
          <w:sz w:val="28"/>
          <w:szCs w:val="21"/>
        </w:rPr>
        <w:t xml:space="preserve"> </w:t>
      </w:r>
      <w:r w:rsidRPr="009D3FAD">
        <w:rPr>
          <w:rFonts w:ascii="Segoe UI" w:eastAsia="宋体" w:hAnsi="Segoe UI" w:cs="Segoe UI"/>
          <w:b/>
          <w:color w:val="000000"/>
          <w:kern w:val="0"/>
          <w:sz w:val="28"/>
          <w:szCs w:val="21"/>
        </w:rPr>
        <w:t>用益物权</w:t>
      </w:r>
    </w:p>
    <w:p w:rsidR="009D3FAD" w:rsidRPr="009D3FAD" w:rsidRDefault="009D3FAD" w:rsidP="009D3FAD">
      <w:pPr>
        <w:widowControl/>
        <w:spacing w:line="400" w:lineRule="exact"/>
        <w:jc w:val="center"/>
        <w:rPr>
          <w:rFonts w:ascii="Segoe UI" w:eastAsia="宋体" w:hAnsi="Segoe UI" w:cs="Segoe UI"/>
          <w:b/>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 w:val="24"/>
          <w:szCs w:val="21"/>
        </w:rPr>
      </w:pPr>
      <w:r w:rsidRPr="009D3FAD">
        <w:rPr>
          <w:rFonts w:ascii="Segoe UI" w:eastAsia="宋体" w:hAnsi="Segoe UI" w:cs="Segoe UI"/>
          <w:b/>
          <w:color w:val="000000"/>
          <w:kern w:val="0"/>
          <w:sz w:val="24"/>
          <w:szCs w:val="21"/>
        </w:rPr>
        <w:t>第十章</w:t>
      </w:r>
      <w:r w:rsidRPr="009D3FAD">
        <w:rPr>
          <w:rFonts w:ascii="Segoe UI" w:eastAsia="宋体" w:hAnsi="Segoe UI" w:cs="Segoe UI"/>
          <w:b/>
          <w:color w:val="000000"/>
          <w:kern w:val="0"/>
          <w:sz w:val="24"/>
          <w:szCs w:val="21"/>
        </w:rPr>
        <w:t xml:space="preserve"> </w:t>
      </w:r>
      <w:r w:rsidRPr="009D3FAD">
        <w:rPr>
          <w:rFonts w:ascii="Segoe UI" w:eastAsia="宋体" w:hAnsi="Segoe UI" w:cs="Segoe UI"/>
          <w:b/>
          <w:color w:val="000000"/>
          <w:kern w:val="0"/>
          <w:sz w:val="24"/>
          <w:szCs w:val="21"/>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第三百二十三条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用益物权人对他人所有的不动产或者动产，依法享有占有、使用和收益的权利。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第三百二十四条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国家所有或者国家所有由集体使用以及法律规定属于集体所有的自然资源，组织、个人依法可以占有、使用和收益。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第三百二十五条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国家实行自然资源有偿使用制度，但是法律另有规定的除外。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第三百二十六条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用益物权人行使权利，应当遵守法律有关保护和合理开发利用资源、保护生态环境的规定。所有权人不得干涉用益物权人行使权利。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第三百二十七条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因不动产或者动产被征收、征用致使用益物权消灭或者影响用益物权行使的，用益物权人有权依据本法第二百四十三条、第二百四十五条的规定获得相应补偿。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第三百二十八条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依法取得的海域使用权受法律保护。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第三百二十九条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依法取得的探矿权、采矿权、取水权和使用水域、滩涂从事养殖、捕捞的权利受法律保护。</w:t>
      </w:r>
    </w:p>
    <w:p w:rsidR="009D3FAD" w:rsidRDefault="009D3FAD" w:rsidP="00ED2CBB">
      <w:pPr>
        <w:widowControl/>
        <w:spacing w:line="400" w:lineRule="exact"/>
        <w:jc w:val="left"/>
        <w:rPr>
          <w:rFonts w:ascii="Segoe UI" w:eastAsia="宋体" w:hAnsi="Segoe UI" w:cs="Segoe UI"/>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 w:val="24"/>
          <w:szCs w:val="21"/>
        </w:rPr>
      </w:pPr>
      <w:r w:rsidRPr="009D3FAD">
        <w:rPr>
          <w:rFonts w:ascii="Segoe UI" w:eastAsia="宋体" w:hAnsi="Segoe UI" w:cs="Segoe UI"/>
          <w:b/>
          <w:color w:val="000000"/>
          <w:kern w:val="0"/>
          <w:sz w:val="24"/>
          <w:szCs w:val="21"/>
        </w:rPr>
        <w:t>第十一章</w:t>
      </w:r>
      <w:r w:rsidRPr="009D3FAD">
        <w:rPr>
          <w:rFonts w:ascii="Segoe UI" w:eastAsia="宋体" w:hAnsi="Segoe UI" w:cs="Segoe UI"/>
          <w:b/>
          <w:color w:val="000000"/>
          <w:kern w:val="0"/>
          <w:sz w:val="24"/>
          <w:szCs w:val="21"/>
        </w:rPr>
        <w:t xml:space="preserve"> </w:t>
      </w:r>
      <w:r w:rsidRPr="009D3FAD">
        <w:rPr>
          <w:rFonts w:ascii="Segoe UI" w:eastAsia="宋体" w:hAnsi="Segoe UI" w:cs="Segoe UI"/>
          <w:b/>
          <w:color w:val="000000"/>
          <w:kern w:val="0"/>
          <w:sz w:val="24"/>
          <w:szCs w:val="21"/>
        </w:rPr>
        <w:t>土地承包经营权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第三百三十条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农村集体经济组织实行家庭承包经营为基础、统分结合的双层经营体制。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农民集体所有和国家所有由农民集体使用的耕地、林地、草地以及其他用于农业的土地，依法实行土地承包经营制度。</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第三百三十一条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土地承包经营权人依法对其承包经营的耕地、林地、草地等享有占有、使用和收益的权利，有权从事种植业、林业、畜牧业等农业生产。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第三百三十二条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耕地的承包期为三十年。草地的承包期为三十年至五十年。林地的承包期为三十年至七十年。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前款规定的承包期限届满，由土地承包经营权人依照农村土地承包的法律规定继续承包。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第三百三十三条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土地承包经营权自土地承包经营权合同生效时设立。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登记机构应当向土地承包经营权人发放土地承包经营权证、林权证等证书，并登记造册，确认土地承包经营权。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第三百三十四条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土地承包经营权人依照法律规定，有权将土地承包经营权互换、转让。未经依法批准，不得将承包地用于非农建设。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第三百三十五条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土地承包经营权互换、转让的，当事人可以向登记机构申请登记；未经登记，不得对抗善意第三人。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第三百三十六条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承包期内发包人不得调整承包地。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因自然灾害严重毁损承包地等特殊情形，需要适当调整承包的耕地和草地的，应当依照农村土地承包的法律规定办理。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第三百三十七条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承包期内发包人不得收回承包地。法律另有规定的，依照其规定。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第三百三十八条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承包地被征收的，土地承包经营权人有权依据本法第二百四十三条的规定获得相应补偿。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第三百三十九条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土地承包经营权人可以自主决定依法采取出租、入股或者其他方式向他人流转土地经营权。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第三百四十条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土地经营权人有权在合同约定的期限内占有农村土地，自主开展农业生产经营并取得收益。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第三百四十一条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流转期限为五年以上的土地经营权，自流转合同生效时设立。当事人可以向登记机构申请土地经营权登记；未经登记，不得对抗善意第三人。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第三百四十二条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通过招标、拍卖、公开协商等方式承包农村土地，经依法登记取得权属证书的，可以依法采取出租、入股、抵押或者其他方式流转土地经营权。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第三百四十三条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国家所有的农用地实行承包经营的，参照适用本编的有关规定。</w:t>
      </w:r>
    </w:p>
    <w:p w:rsidR="009D3FAD" w:rsidRDefault="009D3FAD" w:rsidP="00ED2CBB">
      <w:pPr>
        <w:widowControl/>
        <w:spacing w:line="400" w:lineRule="exact"/>
        <w:jc w:val="left"/>
        <w:rPr>
          <w:rFonts w:ascii="Segoe UI" w:eastAsia="宋体" w:hAnsi="Segoe UI" w:cs="Segoe UI"/>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 w:val="24"/>
          <w:szCs w:val="21"/>
        </w:rPr>
      </w:pPr>
      <w:r w:rsidRPr="009D3FAD">
        <w:rPr>
          <w:rFonts w:ascii="Segoe UI" w:eastAsia="宋体" w:hAnsi="Segoe UI" w:cs="Segoe UI"/>
          <w:b/>
          <w:color w:val="000000"/>
          <w:kern w:val="0"/>
          <w:sz w:val="24"/>
          <w:szCs w:val="21"/>
        </w:rPr>
        <w:t>第十二章</w:t>
      </w:r>
      <w:r w:rsidRPr="009D3FAD">
        <w:rPr>
          <w:rFonts w:ascii="Segoe UI" w:eastAsia="宋体" w:hAnsi="Segoe UI" w:cs="Segoe UI"/>
          <w:b/>
          <w:color w:val="000000"/>
          <w:kern w:val="0"/>
          <w:sz w:val="24"/>
          <w:szCs w:val="21"/>
        </w:rPr>
        <w:t xml:space="preserve"> </w:t>
      </w:r>
      <w:r w:rsidRPr="009D3FAD">
        <w:rPr>
          <w:rFonts w:ascii="Segoe UI" w:eastAsia="宋体" w:hAnsi="Segoe UI" w:cs="Segoe UI"/>
          <w:b/>
          <w:color w:val="000000"/>
          <w:kern w:val="0"/>
          <w:sz w:val="24"/>
          <w:szCs w:val="21"/>
        </w:rPr>
        <w:t>建设用地使用权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第三百四十四条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建设用地使用权人依法对国家所有的土地享有占有、使用和收益的权利，有权利用该土地建造建筑物、构筑物及其附属设施。</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第三百四十五条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建设用地使用权可以在土地的地表、地上或者地下分别设立。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第三百四十六条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设立建设用地使用权，应当符合节约资源、保护生态环境的要求，遵守法律、行政法规关于土地用途的规定，不得损害已经设立的用益物权。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第三百四十七条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设立建设用地使用权，可以采取出让或者划拨等方式。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工业、商业、旅游、娱乐和商品住宅等经营性用地以及同一土地有两个以上意向用地者的，应当采取招标、拍卖等公开竞价的方式出让。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严格限制以划拨方式设立建设用地使用权。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第三百四十八条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通过招标、拍卖、协议等出让方式设立建设用地使用权的，当事人应当采用书面形式订立建设用地使用权出让合同。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建设用地使用权出让合同一般包括下列条款：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（一）当事人的名称和住所；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（二）土地界址、面积等；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（三）建筑物、构筑物及其附属设施占用的空间；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（四）土地用途、规划条件；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（五）建设用地使用权期限；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（六）出让金等费用及其支付方式；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（七）解决争议的方法。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第三百四十九条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设立建设用地使用权的，应当向登记机构申请建设用地使用权登记。建设用地使用权自登记时设立。登记机构应当向建设用地使用权人发放权属证书。</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第三百五十条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建设用地使用权人应当合理利用土地，不得改变土地用途；需要改变土地用途的，应当依法经有关行政主管部门批准。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第三百五十一条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建设用地使用权人应当依照法律规定以及合同约定支付出让金等费用。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第三百五十二条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建设用地使用权人建造的建筑物、构筑物及其附属设施的所有权属于建设用地使用权人，但是有相反证据证明的除外。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第三百五十三条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建设用地使用权人有权将建设用地使用权转让、互换、出资、赠与或者抵押，但是法律另有规定的除外。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第三百五十四条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建设用地使用权转让、互换、出资、赠与或者抵押的，当事人应当采用书面形式订立相应的合同。使用期限由当事人约定，但是不得超过建设用地使用权的剩余期限。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第三百五十五条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建设用地使用权转让、互换、出资或者赠与的，应当向登记机构申请变更登记。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第三百五十六条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建设用地使用权转让、互换、出资或者赠与的，附着于该土地上的建筑物、构筑物及其附属设施一并处分。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第三百五十七条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建筑物、构筑物及其附属设施转让、互换、出资或者赠与的，该建筑物、构筑物及其附属设施占用范围内的建设用地使用权一并处分。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第三百五十八条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建设用地使用权期限届满前，因公共利益需要提前收回该土地的，应当依据本法第二百四十三条的规定对该土地上的房屋以及其他不动产给予补偿，并退还相应的出让金。</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第三百五十九条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住宅建设用地使用权期限届满的，自动续期。续期费用的缴纳或者减免，依照法律、行政法规的规定办理。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非住宅建设用地使用权期限届满后的续期，依照法律规定办理。该土地上的房屋以及其他不动产的归属，有约定的，按照约定；没有约定或者约定不明确的，依照法律、行政法规的规定办理。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第三百六十条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建设用地使用权消灭的，出让人应当及时办理注销登记。登记机构应当收回权属证书。</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第三百六十一条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集体所有的土地作为建设用地的，应当依照土地管理的法律规定办理。</w:t>
      </w:r>
    </w:p>
    <w:p w:rsidR="009D3FAD" w:rsidRDefault="009D3FAD" w:rsidP="00ED2CBB">
      <w:pPr>
        <w:widowControl/>
        <w:spacing w:line="400" w:lineRule="exact"/>
        <w:jc w:val="left"/>
        <w:rPr>
          <w:rFonts w:ascii="Segoe UI" w:eastAsia="宋体" w:hAnsi="Segoe UI" w:cs="Segoe UI"/>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Cs w:val="21"/>
        </w:rPr>
      </w:pPr>
      <w:r w:rsidRPr="009D3FAD">
        <w:rPr>
          <w:rFonts w:ascii="Segoe UI" w:eastAsia="宋体" w:hAnsi="Segoe UI" w:cs="Segoe UI"/>
          <w:b/>
          <w:color w:val="000000"/>
          <w:kern w:val="0"/>
          <w:sz w:val="24"/>
          <w:szCs w:val="21"/>
        </w:rPr>
        <w:t>第十三章</w:t>
      </w:r>
      <w:r w:rsidRPr="009D3FAD">
        <w:rPr>
          <w:rFonts w:ascii="Segoe UI" w:eastAsia="宋体" w:hAnsi="Segoe UI" w:cs="Segoe UI"/>
          <w:b/>
          <w:color w:val="000000"/>
          <w:kern w:val="0"/>
          <w:sz w:val="24"/>
          <w:szCs w:val="21"/>
        </w:rPr>
        <w:t xml:space="preserve"> </w:t>
      </w:r>
      <w:r w:rsidRPr="009D3FAD">
        <w:rPr>
          <w:rFonts w:ascii="Segoe UI" w:eastAsia="宋体" w:hAnsi="Segoe UI" w:cs="Segoe UI"/>
          <w:b/>
          <w:color w:val="000000"/>
          <w:kern w:val="0"/>
          <w:sz w:val="24"/>
          <w:szCs w:val="21"/>
        </w:rPr>
        <w:t>宅基地使用权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第三百六十二条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宅基地使用权人依法对集体所有的土地享有占有和使用的权利，有权依法利用该土地建造住宅及其附属设施。</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第三百六十三条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宅基地使用权的取得、行使和转让，适用土地管理的法律和国家有关规定。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第三百六十四条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宅基地因自然灾害等原因灭失的，宅基地使用权消灭。对失去宅基地的村民，应当依法重新分配宅基地。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第三百六十五条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已经登记的宅基地使用权转让或者消灭的，应当及时办理变更登记或者注销登记。</w:t>
      </w:r>
    </w:p>
    <w:p w:rsidR="009D3FAD" w:rsidRDefault="009D3FAD" w:rsidP="00ED2CBB">
      <w:pPr>
        <w:widowControl/>
        <w:spacing w:line="400" w:lineRule="exact"/>
        <w:jc w:val="left"/>
        <w:rPr>
          <w:rFonts w:ascii="Segoe UI" w:eastAsia="宋体" w:hAnsi="Segoe UI" w:cs="Segoe UI"/>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 w:val="24"/>
          <w:szCs w:val="21"/>
        </w:rPr>
      </w:pPr>
      <w:r w:rsidRPr="009D3FAD">
        <w:rPr>
          <w:rFonts w:ascii="Segoe UI" w:eastAsia="宋体" w:hAnsi="Segoe UI" w:cs="Segoe UI"/>
          <w:b/>
          <w:color w:val="000000"/>
          <w:kern w:val="0"/>
          <w:sz w:val="24"/>
          <w:szCs w:val="21"/>
        </w:rPr>
        <w:t>第十四章</w:t>
      </w:r>
      <w:r w:rsidRPr="009D3FAD">
        <w:rPr>
          <w:rFonts w:ascii="Segoe UI" w:eastAsia="宋体" w:hAnsi="Segoe UI" w:cs="Segoe UI"/>
          <w:b/>
          <w:color w:val="000000"/>
          <w:kern w:val="0"/>
          <w:sz w:val="24"/>
          <w:szCs w:val="21"/>
        </w:rPr>
        <w:t xml:space="preserve"> </w:t>
      </w:r>
      <w:r w:rsidRPr="009D3FAD">
        <w:rPr>
          <w:rFonts w:ascii="Segoe UI" w:eastAsia="宋体" w:hAnsi="Segoe UI" w:cs="Segoe UI"/>
          <w:b/>
          <w:color w:val="000000"/>
          <w:kern w:val="0"/>
          <w:sz w:val="24"/>
          <w:szCs w:val="21"/>
        </w:rPr>
        <w:t>居住权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第三百六十六条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居住权人有权按照合同约定，对他人的住宅享有占有、使用的用益物权，以满足生活居住的需要。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第三百六十七条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设立居住权，当事人应当采用书面形式订立居住权合同。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居住权合同一般包括下列条款：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（一）当事人的姓名或者名称和住所；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（二）住宅的位置；</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（三）居住的条件和要求；</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（四）居住权期限；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（五）解决争议的方法。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第三百六十八条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居住权无偿设立，但是当事人另有约定的除外。设立居住权的，应当向登记机构申请居住权登记。居住权自登记时设立。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第三百六十九条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居住权不得转让、继承。设立居住权的住宅不得出租，但是当事人另有约定的除外。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第三百七十条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居住权期限届满或者居住权人死亡的，居住权消灭。居住权消灭的，应当及时办理注销登记。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第三百七十一条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以遗嘱方式设立居住权的，参照适用本章的有关规定。</w:t>
      </w:r>
    </w:p>
    <w:p w:rsidR="009D3FAD" w:rsidRDefault="009D3FAD" w:rsidP="00ED2CBB">
      <w:pPr>
        <w:widowControl/>
        <w:spacing w:line="400" w:lineRule="exact"/>
        <w:jc w:val="left"/>
        <w:rPr>
          <w:rFonts w:ascii="Segoe UI" w:eastAsia="宋体" w:hAnsi="Segoe UI" w:cs="Segoe UI"/>
          <w:color w:val="000000"/>
          <w:kern w:val="0"/>
          <w:szCs w:val="21"/>
        </w:rPr>
      </w:pPr>
    </w:p>
    <w:p w:rsidR="00ED2CBB" w:rsidRPr="009D3FAD" w:rsidRDefault="00ED2CBB" w:rsidP="009D3FAD">
      <w:pPr>
        <w:widowControl/>
        <w:spacing w:line="400" w:lineRule="exact"/>
        <w:jc w:val="center"/>
        <w:rPr>
          <w:rFonts w:ascii="Segoe UI" w:eastAsia="宋体" w:hAnsi="Segoe UI" w:cs="Segoe UI"/>
          <w:b/>
          <w:color w:val="000000"/>
          <w:kern w:val="0"/>
          <w:sz w:val="24"/>
          <w:szCs w:val="21"/>
        </w:rPr>
      </w:pPr>
      <w:r w:rsidRPr="009D3FAD">
        <w:rPr>
          <w:rFonts w:ascii="Segoe UI" w:eastAsia="宋体" w:hAnsi="Segoe UI" w:cs="Segoe UI"/>
          <w:b/>
          <w:color w:val="000000"/>
          <w:kern w:val="0"/>
          <w:sz w:val="24"/>
          <w:szCs w:val="21"/>
        </w:rPr>
        <w:t>第十五章</w:t>
      </w:r>
      <w:r w:rsidRPr="009D3FAD">
        <w:rPr>
          <w:rFonts w:ascii="Segoe UI" w:eastAsia="宋体" w:hAnsi="Segoe UI" w:cs="Segoe UI"/>
          <w:b/>
          <w:color w:val="000000"/>
          <w:kern w:val="0"/>
          <w:sz w:val="24"/>
          <w:szCs w:val="21"/>
        </w:rPr>
        <w:t xml:space="preserve"> </w:t>
      </w:r>
      <w:r w:rsidRPr="009D3FAD">
        <w:rPr>
          <w:rFonts w:ascii="Segoe UI" w:eastAsia="宋体" w:hAnsi="Segoe UI" w:cs="Segoe UI"/>
          <w:b/>
          <w:color w:val="000000"/>
          <w:kern w:val="0"/>
          <w:sz w:val="24"/>
          <w:szCs w:val="21"/>
        </w:rPr>
        <w:t>地役权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第三百七十二条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地役权人有权按照合同约定，利用他人的不动产，以提高自己的不动产的效益。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前款所称他人的不动产为供役地，自己的不动产为需役地。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第三百七十三条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设立地役权，当事人应当采用书面形式订立地役权合同。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地役权合同一般包括下列条款：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（一）当事人的姓名或者名称和住所；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（二）供役地和需役地的位置；</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（三）利用目的和方法；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（四）地役权期限；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（五）费用及其支付方式；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（六）解决争议的方法。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第三百七十四条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地役权自地役权合同生效时设立。当事人要求登记的，可以向登记机构申请地役权登记；未经登记，不得对抗善意第三人。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第三百七十五条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供役地权利人应当按照合同约定，允许地役权人利用其不动产，不得妨害地役权人行使权利。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第三百七十六条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地役权人应当按照合同约定的利用目的和方法利用供役地，尽量减少对供役地权利人物权的限制。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第三百七十七条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地役权期限由当事人约定；但是，不得超过土地承包经营权、建设用地使用权等用益物权的剩余期限。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第三百七十八条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土地所有权人享有地役权或者负担地役权的，设立土地承包经营权、宅基地使用权等用益物权时，该用益物权人继续享有或者负担已经设立的地役权。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第三百七十九条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土地上已经设立土地承包经营权、建设用地使用权、宅基地使用权等用益物权的，未经用益物权人同意，土地所有权人不得设立地役权。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第三百八十条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地役权不得单独转让。土地承包经营权、建设用地使用权等转让的，地役权一并转让，但是合同另有约定的除外。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第三百八十一条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地役权不得单独抵押。土地经营权、建设用地使用权等抵押的，在实现抵押权时，地役权一并转让。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第三百八十二条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需役地以及需役地上的土地承包经营权、建设用地使用权等部分转让时，转让部分涉及地役权的，受让人同时享有地役权。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第三百八十三条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供役地以及供役地上的土地承包经营权、建设用地使用权等部分转让时，转让部分涉及地役权的，地役权对受让人具有法律约束力。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第三百八十四条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地役权人有下列情形之一的，供役地权利人有权解除地役权合同，地役权消灭：</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（一）违反法律规定或者合同约定，滥用地役权；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（二）有偿利用供役地，约定的付款期限届满后在合理期限内经两次催告未支付费用。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第三百八十五条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已经登记的地役权变更、转让或者消灭的，应当及时办理变更登记或者注销登记。</w:t>
      </w:r>
    </w:p>
    <w:p w:rsidR="009D3FAD" w:rsidRDefault="009D3FAD" w:rsidP="009D3FAD">
      <w:pPr>
        <w:widowControl/>
        <w:spacing w:line="400" w:lineRule="exact"/>
        <w:jc w:val="center"/>
        <w:rPr>
          <w:rFonts w:ascii="Segoe UI" w:eastAsia="宋体" w:hAnsi="Segoe UI" w:cs="Segoe UI"/>
          <w:color w:val="000000"/>
          <w:kern w:val="0"/>
          <w:szCs w:val="21"/>
        </w:rPr>
      </w:pPr>
    </w:p>
    <w:p w:rsidR="009D3FAD" w:rsidRDefault="009D3FAD">
      <w:pPr>
        <w:widowControl/>
        <w:jc w:val="left"/>
        <w:rPr>
          <w:rFonts w:ascii="Segoe UI" w:eastAsia="宋体" w:hAnsi="Segoe UI" w:cs="Segoe UI"/>
          <w:color w:val="000000"/>
          <w:kern w:val="0"/>
          <w:szCs w:val="21"/>
        </w:rPr>
      </w:pPr>
      <w:r>
        <w:rPr>
          <w:rFonts w:ascii="Segoe UI" w:eastAsia="宋体" w:hAnsi="Segoe UI" w:cs="Segoe UI"/>
          <w:color w:val="000000"/>
          <w:kern w:val="0"/>
          <w:szCs w:val="21"/>
        </w:rPr>
        <w:br w:type="page"/>
      </w:r>
    </w:p>
    <w:p w:rsidR="00ED2CBB" w:rsidRPr="00985632" w:rsidRDefault="00ED2CBB" w:rsidP="009D3FAD">
      <w:pPr>
        <w:widowControl/>
        <w:spacing w:line="400" w:lineRule="exact"/>
        <w:jc w:val="center"/>
        <w:rPr>
          <w:rFonts w:ascii="Segoe UI" w:eastAsia="宋体" w:hAnsi="Segoe UI" w:cs="Segoe UI"/>
          <w:b/>
          <w:color w:val="000000"/>
          <w:kern w:val="0"/>
          <w:sz w:val="28"/>
          <w:szCs w:val="28"/>
        </w:rPr>
      </w:pPr>
      <w:r w:rsidRPr="00985632">
        <w:rPr>
          <w:rFonts w:ascii="Segoe UI" w:eastAsia="宋体" w:hAnsi="Segoe UI" w:cs="Segoe UI"/>
          <w:b/>
          <w:color w:val="000000"/>
          <w:kern w:val="0"/>
          <w:sz w:val="28"/>
          <w:szCs w:val="28"/>
        </w:rPr>
        <w:lastRenderedPageBreak/>
        <w:t>第四分编</w:t>
      </w:r>
      <w:r w:rsidRPr="00985632">
        <w:rPr>
          <w:rFonts w:ascii="Segoe UI" w:eastAsia="宋体" w:hAnsi="Segoe UI" w:cs="Segoe UI"/>
          <w:b/>
          <w:color w:val="000000"/>
          <w:kern w:val="0"/>
          <w:sz w:val="28"/>
          <w:szCs w:val="28"/>
        </w:rPr>
        <w:t xml:space="preserve"> </w:t>
      </w:r>
      <w:r w:rsidRPr="00985632">
        <w:rPr>
          <w:rFonts w:ascii="Segoe UI" w:eastAsia="宋体" w:hAnsi="Segoe UI" w:cs="Segoe UI"/>
          <w:b/>
          <w:color w:val="000000"/>
          <w:kern w:val="0"/>
          <w:sz w:val="28"/>
          <w:szCs w:val="28"/>
        </w:rPr>
        <w:t>担保物权</w:t>
      </w:r>
    </w:p>
    <w:p w:rsidR="009D3FAD" w:rsidRDefault="009D3FAD" w:rsidP="009D3FAD">
      <w:pPr>
        <w:widowControl/>
        <w:spacing w:line="400" w:lineRule="exact"/>
        <w:jc w:val="center"/>
        <w:rPr>
          <w:rFonts w:ascii="Segoe UI" w:eastAsia="宋体" w:hAnsi="Segoe UI" w:cs="Segoe UI"/>
          <w:color w:val="000000"/>
          <w:kern w:val="0"/>
          <w:szCs w:val="21"/>
        </w:rPr>
      </w:pPr>
    </w:p>
    <w:p w:rsidR="00ED2CBB" w:rsidRPr="00985632" w:rsidRDefault="00ED2CBB" w:rsidP="009D3FAD">
      <w:pPr>
        <w:widowControl/>
        <w:spacing w:line="400" w:lineRule="exact"/>
        <w:jc w:val="center"/>
        <w:rPr>
          <w:rFonts w:ascii="Segoe UI" w:eastAsia="宋体" w:hAnsi="Segoe UI" w:cs="Segoe UI"/>
          <w:b/>
          <w:color w:val="000000"/>
          <w:kern w:val="0"/>
          <w:sz w:val="24"/>
          <w:szCs w:val="24"/>
        </w:rPr>
      </w:pPr>
      <w:r w:rsidRPr="00985632">
        <w:rPr>
          <w:rFonts w:ascii="Segoe UI" w:eastAsia="宋体" w:hAnsi="Segoe UI" w:cs="Segoe UI"/>
          <w:b/>
          <w:color w:val="000000"/>
          <w:kern w:val="0"/>
          <w:sz w:val="24"/>
          <w:szCs w:val="24"/>
        </w:rPr>
        <w:t>第十六章</w:t>
      </w:r>
      <w:r w:rsidRPr="00985632">
        <w:rPr>
          <w:rFonts w:ascii="Segoe UI" w:eastAsia="宋体" w:hAnsi="Segoe UI" w:cs="Segoe UI"/>
          <w:b/>
          <w:color w:val="000000"/>
          <w:kern w:val="0"/>
          <w:sz w:val="24"/>
          <w:szCs w:val="24"/>
        </w:rPr>
        <w:t xml:space="preserve"> </w:t>
      </w:r>
      <w:r w:rsidRPr="00985632">
        <w:rPr>
          <w:rFonts w:ascii="Segoe UI" w:eastAsia="宋体" w:hAnsi="Segoe UI" w:cs="Segoe UI"/>
          <w:b/>
          <w:color w:val="000000"/>
          <w:kern w:val="0"/>
          <w:sz w:val="24"/>
          <w:szCs w:val="24"/>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第三百八十六条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担保物权人在债务人不履行到期债务或者发生当事人约定的实现担保物权的情形，依法享有就担保财产优先受偿的权利，但是法律另有规定的除外。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第三百八十七条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债权人在借贷、买卖等民事活动中，为保障实现其债权，需要担保的，可以依照本法和其他法律的规定设立担保物权。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第三人为债务人向债权人提供担保的，可以要求债务人提供反担保。反担保适用本法和其他法律的规定。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第三百八十八条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担保合同被确认无效后，债务人、担保人、债权人有过错的，应当根据其过错各自承担相应的民事责任。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第三百八十九条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担保物权的担保范围包括主债权及其利息、违约金、损害赔偿金、保管担保财产和实现担保物权的费用。当事人另有约定的，按照其约定。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第三百九十条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担保期间，担保财产毁损、灭失或者被征收等，担保物权人可以就获得的保险金、赔偿金或者补偿金等优先受偿。被担保债权的履行期限未届满的，也可以提存该保险金、赔偿金或者补偿金等。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第三百九十一条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第三人提供担保，未经其书面同意，债权人允许债务人转移全部或者部分债务的，担保人不再承担相应的担保责任。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第三百九十二条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第三百九十三条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有下列情形之一的，担保物权消灭：</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（一）主债权消灭；</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（二）担保物权实现；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（三）债权人放弃担保物权；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（四）法律规定担保物权消灭的其他情形。</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第十七章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抵押权</w:t>
      </w:r>
    </w:p>
    <w:p w:rsidR="00ED2CBB" w:rsidRPr="00985632" w:rsidRDefault="00ED2CBB" w:rsidP="00985632">
      <w:pPr>
        <w:widowControl/>
        <w:spacing w:line="400" w:lineRule="exact"/>
        <w:jc w:val="center"/>
        <w:rPr>
          <w:rFonts w:ascii="Segoe UI" w:eastAsia="宋体" w:hAnsi="Segoe UI" w:cs="Segoe UI"/>
          <w:b/>
          <w:color w:val="000000"/>
          <w:kern w:val="0"/>
          <w:szCs w:val="21"/>
        </w:rPr>
      </w:pPr>
      <w:r w:rsidRPr="00985632">
        <w:rPr>
          <w:rFonts w:ascii="Segoe UI" w:eastAsia="宋体" w:hAnsi="Segoe UI" w:cs="Segoe UI"/>
          <w:b/>
          <w:color w:val="000000"/>
          <w:kern w:val="0"/>
          <w:szCs w:val="21"/>
        </w:rPr>
        <w:t>第一节</w:t>
      </w:r>
      <w:r w:rsidRPr="00985632">
        <w:rPr>
          <w:rFonts w:ascii="Segoe UI" w:eastAsia="宋体" w:hAnsi="Segoe UI" w:cs="Segoe UI"/>
          <w:b/>
          <w:color w:val="000000"/>
          <w:kern w:val="0"/>
          <w:szCs w:val="21"/>
        </w:rPr>
        <w:t xml:space="preserve"> </w:t>
      </w:r>
      <w:r w:rsidRPr="00985632">
        <w:rPr>
          <w:rFonts w:ascii="Segoe UI" w:eastAsia="宋体" w:hAnsi="Segoe UI" w:cs="Segoe UI"/>
          <w:b/>
          <w:color w:val="000000"/>
          <w:kern w:val="0"/>
          <w:szCs w:val="21"/>
        </w:rPr>
        <w:t>一般抵押权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第三百九十四条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为担保债务的履行，债务人或者第三人不转移财产的占有，将该财产抵押给债权人的，债务人不履行到期债务或者发生当事人约定的实现抵押权的情形，债权人有权就该财产优先受偿。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前款规定的债务人或者第三人为抵押人，债权人为抵押权人，提供担保的财产为抵押财产。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第三百九十五条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债务人或者第三人有权处分的下列财产可以抵押：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（一）建筑物和其他土地附着物；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（二）建设用地使用权；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（三）海域使用权；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（四）生产设备、原材料、半成品、产品；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（五）正在建造的建筑物、船舶、航空器；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（六）交通运输工具；</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（七）法律、行政法规未禁止抵押的其他财产。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抵押人可以将前款所列财产一并抵押。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第三百九十六条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第三百九十七条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以建筑物抵押的，该建筑物占用范围内的建设用地使用权一并抵押。以建设用地使用权抵押的，该土地上的建筑物一并抵押。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抵押人未依据前款规定一并抵押的，未抵押的财产视为一并抵押。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第三百九十八条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乡镇、村企业的建设用地使用权不得单独抵押。以乡镇、村企业的厂房等建筑物抵押的，其占用范围内的建设用地使用权一并抵押。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第三百九十九条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下列财产不得抵押：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（一）土地所有权；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（二）宅基地、自留地、自留山等集体所有土地的使用权，但是法律规定可以抵押的除外；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（三）学校、幼儿园、医疗机构等为公益目的成立的非营利法人的教育设施、医疗卫生设施和其他公益设施；</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（四）所有权、使用权不明或者有争议的财产；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（五）依法被查封、扣押、监管的财产；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（六）法律、行政法规规定不得抵押的其他财产。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设立抵押权，当事人应当采用书面形式订立抵押合同。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抵押合同一般包括下列条款：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（一）被担保债权的种类和数额；</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（二）债务人履行债务的期限；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（三）抵押财产的名称、数量等情况；</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（四）担保的范围。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第四百零一条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抵押权人在债务履行期限届满前，与抵押人约定债务人不履行到期债务时抵押财产归债权人所有的，只能依法就抵押财产优先受偿。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第四百零二条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以本法第三百九十五条第一款第一项至第三项规定的财产或者第五项规定的正在建造的建筑物抵押的，应当办理抵押登记。抵押权自登记时设立。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第四百零三条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以动产抵押的，抵押权自抵押合同生效时设立；未经登记，不得对抗善意第三人。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第四百零四条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以动产抵押的，不得对抗正常经营活动中已经支付合理价款并取得抵押财产的买受人。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第四百零五条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抵押权设立前，抵押财产已经出租并转移占有的，原租赁关系不受该抵押权的影响。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第四百零六条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抵押期间，抵押人可以转让抵押财产。当事人另有约定的，按照其约定。抵押财产转让的，抵押权不受影响。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第四百零七条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抵押权不得与债权分离而单独转让或者作为其他债权的担保。债权转让的，担保该债权的抵押权一并转让，但是法律另有规定或者当事人另有约定的除外。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第四百零八条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第四百零九条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债务人以自己的财产设定抵押，抵押权人放弃该抵押权、抵押权顺位或者变更抵押权的，其他担保人在抵押权人丧失优先受偿权益的范围内免除担保责任，但是其他担保人承诺仍然提供担保的除外。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第四百一十条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抵押权人与抵押人未就抵押权实现方式达成协议的，抵押权人可以请求人民法院拍卖、变卖抵押财产。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抵押财产折价或者变卖的，应当参照市场价格。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第四百一十一条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依据本法第三百九十六条规定设定抵押的，抵押财产自下列情形之一发生时确定：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（一）债务履行期限届满，债权未实现；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（二）抵押人被宣告破产或者解散；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（三）当事人约定的实现抵押权的情形；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（四）严重影响债权实现的其他情形。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第四百一十二条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前款规定的孳息应当先充抵收取孳息的费用。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第四百一十三条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抵押财产折价或者拍卖、变卖后，其价款超过债权数额的部分归抵押人所有，不足部分由债务人清偿。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第四百一十四条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同一财产向两个以上债权人抵押的，拍卖、变卖抵押财产所得的价款依照下列规定清偿：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（一）抵押权已经登记的，按照登记的时间先后确定清偿顺序；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（二）抵押权已经登记的先于未登记的受偿；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（三）抵押权未登记的，按照债权比例清偿。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其他可以登记的担保物权，清偿顺序参照适用前款规定。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第四百一十五条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同一财产既设立抵押权又设立质权的，拍卖、变卖该财产所得的价款按照登记、交付的时间先后确定清偿顺序。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第四百一十六条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动产抵押担保的主债权是抵押物的价款，标的物交付后十日内办理抵押登记的，该抵押权人优先于抵押物买受人的其他担保物权人受偿，但是留置权人除外。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第四百一十七条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第四百一十八条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以集体所有土地的使用权依法抵押的，实现抵押权后，未经法定程序，不得改变土地所有权的性质和土地用途。</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第四百一十九条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抵押权人应当在主债权诉讼时效期间行使抵押权；未行使的，人民法院不予保护。</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Cs w:val="21"/>
        </w:rPr>
      </w:pPr>
      <w:r w:rsidRPr="00985632">
        <w:rPr>
          <w:rFonts w:ascii="Segoe UI" w:eastAsia="宋体" w:hAnsi="Segoe UI" w:cs="Segoe UI"/>
          <w:b/>
          <w:color w:val="000000"/>
          <w:kern w:val="0"/>
          <w:szCs w:val="21"/>
        </w:rPr>
        <w:t>第二节</w:t>
      </w:r>
      <w:r w:rsidRPr="00985632">
        <w:rPr>
          <w:rFonts w:ascii="Segoe UI" w:eastAsia="宋体" w:hAnsi="Segoe UI" w:cs="Segoe UI"/>
          <w:b/>
          <w:color w:val="000000"/>
          <w:kern w:val="0"/>
          <w:szCs w:val="21"/>
        </w:rPr>
        <w:t xml:space="preserve"> </w:t>
      </w:r>
      <w:r w:rsidRPr="00985632">
        <w:rPr>
          <w:rFonts w:ascii="Segoe UI" w:eastAsia="宋体" w:hAnsi="Segoe UI" w:cs="Segoe UI"/>
          <w:b/>
          <w:color w:val="000000"/>
          <w:kern w:val="0"/>
          <w:szCs w:val="21"/>
        </w:rPr>
        <w:t>最高额抵押权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第四百二十条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最高额抵押权设立前已经存在的债权，经当事人同意，可以转入最高额抵押担保的债权范围。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第四百二十一条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最高额抵押担保的债权确定前，部分债权转让的，最高额抵押权不得转让，但是当事人另有约定的除外。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第四百二十二条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最高额抵押担保的债权确定前，抵押权人与抵押人可以通过协议变更债权确定的期间、债权范围以及最高债权额。但是，变更的内容不得对其他抵押权人产生不利影响。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第四百二十三条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有下列情形之一的，抵押权人的债权确定：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（一）约定的债权确定期间届满；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（二）没有约定债权确定期间或者约定不明确，抵押权人或者抵押人自最高额抵押权设立之日起满二年后请求确定债权；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（三）新的债权不可能发生；</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（四）抵押权人知道或者应当知道抵押财产被查封、扣押；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（五）债务人、抵押人被宣告破产或者解散；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（六）法律规定债权确定的其他情形。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第四百二十四条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最高额抵押权除适用本节规定外，适用本章第一节的有关规定。</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第十八章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质权</w:t>
      </w:r>
    </w:p>
    <w:p w:rsidR="00ED2CBB" w:rsidRPr="00985632" w:rsidRDefault="00ED2CBB" w:rsidP="00985632">
      <w:pPr>
        <w:widowControl/>
        <w:spacing w:line="400" w:lineRule="exact"/>
        <w:jc w:val="center"/>
        <w:rPr>
          <w:rFonts w:ascii="Segoe UI" w:eastAsia="宋体" w:hAnsi="Segoe UI" w:cs="Segoe UI"/>
          <w:b/>
          <w:color w:val="000000"/>
          <w:kern w:val="0"/>
          <w:szCs w:val="21"/>
        </w:rPr>
      </w:pPr>
      <w:r w:rsidRPr="00985632">
        <w:rPr>
          <w:rFonts w:ascii="Segoe UI" w:eastAsia="宋体" w:hAnsi="Segoe UI" w:cs="Segoe UI"/>
          <w:b/>
          <w:color w:val="000000"/>
          <w:kern w:val="0"/>
          <w:szCs w:val="21"/>
        </w:rPr>
        <w:t>第一节</w:t>
      </w:r>
      <w:r w:rsidRPr="00985632">
        <w:rPr>
          <w:rFonts w:ascii="Segoe UI" w:eastAsia="宋体" w:hAnsi="Segoe UI" w:cs="Segoe UI"/>
          <w:b/>
          <w:color w:val="000000"/>
          <w:kern w:val="0"/>
          <w:szCs w:val="21"/>
        </w:rPr>
        <w:t xml:space="preserve"> </w:t>
      </w:r>
      <w:r w:rsidRPr="00985632">
        <w:rPr>
          <w:rFonts w:ascii="Segoe UI" w:eastAsia="宋体" w:hAnsi="Segoe UI" w:cs="Segoe UI"/>
          <w:b/>
          <w:color w:val="000000"/>
          <w:kern w:val="0"/>
          <w:szCs w:val="21"/>
        </w:rPr>
        <w:t>动产质权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第四百二十五条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为担保债务的履行，债务人或者第三人将其动产出质给债权人占有的，债务人不履行到期债务或者发生当事人约定的实现质权的情形，债权人有权就该动产优先受偿。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前款规定的债务人或者第三人为出质人，债权人为质权人，交付的动产为质押财产。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第四百二十六条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法律、行政法规禁止转让的动产不得出质。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第四百二十七条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设立质权，当事人应当采用书面形式订立质押合同。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质押合同一般包括下列条款：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（一）被担保债权的种类和数额；</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（二）债务人履行债务的期限；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（三）质押财产的名称、数量等情况；</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（四）担保的范围；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（五）质押财产交付的时间、方式。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第四百二十八条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质权人在债务履行期限届满前，与出质人约定债务人不履行到期债务时质押财产归债权人所有的，只能依法就质押财产优先受偿。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第四百二十九条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质权自出质人交付质押财产时设立。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第四百三十条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质权人有权收取质押财产的孳息，但是合同另有约定的除外。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前款规定的孳息应当先充抵收取孳息的费用。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第四百三十一条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质权人在质权存续期间，未经出质人同意，擅自使用、处分质押财产，造成出质人损害的，应当承担赔偿责任。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第四百三十二条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质权人负有妥善保管质押财产的义务；因保管不善致使质押财产毁损、灭失的，应当承担赔偿责任。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质权人的行为可能使质押财产毁损、灭失的，出质人可以请求质权人将质押财产提存，或者请求提前清偿债务并返还质押财产。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第四百三十三条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第四百三十四条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质权人在质权存续期间，未经出质人同意转质，造成质押财产毁损、灭失的，应当承担赔偿责任。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第四百三十五条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质权人可以放弃质权。债务人以自己的财产出质，质权人放弃该质权的，其他担保人在质权人丧失优先受偿权益的范围内免除担保责任，但是其他担保人承诺仍然提供担保的除外。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第四百三十六条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债务人履行债务或者出质人提前清偿所担保的债权的，质权人应当返还质押财产。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债务人不履行到期债务或者发生当事人约定的实现质权的情形，质权人可以与出质人协议以质押财产折价，也可以就拍卖、变卖质押财产所得的价款优先受偿。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质押财产折价或者变卖的，应当参照市场价格。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第四百三十七条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出质人可以请求质权人在债务履行期限届满后及时行使质权；质权人不行使的，出质人可以请求人民法院拍卖、变卖质押财产。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出质人请求质权人及时行使质权，因质权人怠于行使权利造成出质人损害的，由质权人承担赔偿责任。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第四百三十八条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质押财产折价或者拍卖、变卖后，其价款超过债权数额的部分归出质人所有，不足部分由债务人清偿。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第四百三十九条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出质人与质权人可以协议设立最高额质权。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最高额质权除适用本节有关规定外，参照适用本编第十七章第二节的有关规定。</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Cs w:val="21"/>
        </w:rPr>
      </w:pPr>
      <w:r w:rsidRPr="00985632">
        <w:rPr>
          <w:rFonts w:ascii="Segoe UI" w:eastAsia="宋体" w:hAnsi="Segoe UI" w:cs="Segoe UI"/>
          <w:b/>
          <w:color w:val="000000"/>
          <w:kern w:val="0"/>
          <w:szCs w:val="21"/>
        </w:rPr>
        <w:t>第二节</w:t>
      </w:r>
      <w:r w:rsidRPr="00985632">
        <w:rPr>
          <w:rFonts w:ascii="Segoe UI" w:eastAsia="宋体" w:hAnsi="Segoe UI" w:cs="Segoe UI"/>
          <w:b/>
          <w:color w:val="000000"/>
          <w:kern w:val="0"/>
          <w:szCs w:val="21"/>
        </w:rPr>
        <w:t xml:space="preserve"> </w:t>
      </w:r>
      <w:r w:rsidRPr="00985632">
        <w:rPr>
          <w:rFonts w:ascii="Segoe UI" w:eastAsia="宋体" w:hAnsi="Segoe UI" w:cs="Segoe UI"/>
          <w:b/>
          <w:color w:val="000000"/>
          <w:kern w:val="0"/>
          <w:szCs w:val="21"/>
        </w:rPr>
        <w:t>权利质权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第四百四十条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债务人或者第三人有权处分的下列权利可以出质：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（一）汇票、本票、支票；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（二）债券、存款单；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（三）仓单、提单；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（四）可以转让的基金份额、股权；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（五）可以转让的注册商标专用权、专利权、著作权等知识产权中的财产权；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（六）现有的以及将有的应收账款；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（七）法律、行政法规规定可以出质的其他财产权利。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第四百四十一条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以汇票、本票、支票、债券、存款单、仓单、提单出质的，质权自权利凭证交付质权人时设立；没有权利凭证的，质权自办理出质登记时设立。法律另有规定的，依照其规定。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第四百四十二条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汇票、本票、支票、债券、存款单、仓单、提单的兑现日期或者提货日期先于主债权到期的，质权人可以兑现或者提货，并与出质人协议将兑现的价款或者提取的货物提前清偿债务或者提存。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第四百四十三条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以基金份额、股权出质的，质权自办理出质登记时设立。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基金份额、股权出质后，不得转让，但是出质人与质权人协商同意的除外。出质人转让基金份额、股权所得的价款，应当向质权人提前清偿债务或者提存。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第四百四十四条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以注册商标专用权、专利权、著作权等知识产权中的财产权出质的，质权自办理出质登记时设立。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第四百四十五条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以应收账款出质的，质权自办理出质登记时设立。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应收账款出质后，不得转让，但是出质人与质权人协商同意的除外。出质人转让应收账款所得的价款，应当向质权人提前清偿债务或者提存。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第四百四十六条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权利质权除适用本节规定外，适用本章第一节的有关规定。</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第十九章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留置权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第四百四十七条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债务人不履行到期债务，债权人可以留置已经合法占有的债务人的动产，并有权就该动产优先受偿。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前款规定的债权人为留置权人，占有的动产为留置财产。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第四百四十八条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债权人留置的动产，应当与债权属于同一法律关系，但是企业之间留置的除外。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第四百四十九条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法律规定或者当事人约定不得留置的动产，不得留置。</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第四百五十条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留置财产为可分物的，留置财产的价值应当相当于债务的金额。</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第四百五十一条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留置权人负有妥善保管留置财产的义务；因保管不善致使留置财产毁损、灭失的，应当承担赔偿责任。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第四百五十二条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留置权人有权收取留置财产的孳息。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前款规定的孳息应当先充抵收取孳息的费用。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第四百五十三条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留置财产折价或者变卖的，应当参照市场价格。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第四百五十四条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债务人可以请求留置权人在债务履行期限届满后行使留置权；留置权人不行使的，债务人可以请求人民法院拍卖、变卖留置财产。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第四百五十五条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留置财产折价或者拍卖、变卖后，其价款超过债权数额的部分归债务人所有，不足部分由债务人清偿。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第四百五十六条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同一动产上已经设立抵押权或者质权，该动产又被留置的，留置权人优先受偿。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第四百五十七条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留置权人对留置财产丧失占有或者留置权人接受债务人另行提供担保的，留置权消灭。</w:t>
      </w:r>
    </w:p>
    <w:p w:rsidR="00985632" w:rsidRDefault="00985632" w:rsidP="00ED2CBB">
      <w:pPr>
        <w:widowControl/>
        <w:spacing w:line="400" w:lineRule="exact"/>
        <w:jc w:val="left"/>
        <w:rPr>
          <w:rFonts w:ascii="Segoe UI" w:eastAsia="宋体" w:hAnsi="Segoe UI" w:cs="Segoe UI"/>
          <w:color w:val="000000"/>
          <w:kern w:val="0"/>
          <w:szCs w:val="21"/>
        </w:rPr>
      </w:pPr>
    </w:p>
    <w:p w:rsidR="00985632" w:rsidRDefault="00985632">
      <w:pPr>
        <w:widowControl/>
        <w:jc w:val="left"/>
        <w:rPr>
          <w:rFonts w:ascii="Segoe UI" w:eastAsia="宋体" w:hAnsi="Segoe UI" w:cs="Segoe UI"/>
          <w:color w:val="000000"/>
          <w:kern w:val="0"/>
          <w:szCs w:val="21"/>
        </w:rPr>
      </w:pPr>
      <w:r>
        <w:rPr>
          <w:rFonts w:ascii="Segoe UI" w:eastAsia="宋体" w:hAnsi="Segoe UI" w:cs="Segoe UI"/>
          <w:color w:val="000000"/>
          <w:kern w:val="0"/>
          <w:szCs w:val="21"/>
        </w:rPr>
        <w:br w:type="page"/>
      </w:r>
    </w:p>
    <w:p w:rsidR="00ED2CBB" w:rsidRPr="00985632" w:rsidRDefault="00ED2CBB" w:rsidP="00985632">
      <w:pPr>
        <w:widowControl/>
        <w:spacing w:line="400" w:lineRule="exact"/>
        <w:jc w:val="center"/>
        <w:rPr>
          <w:rFonts w:ascii="Segoe UI" w:eastAsia="宋体" w:hAnsi="Segoe UI" w:cs="Segoe UI"/>
          <w:b/>
          <w:color w:val="000000"/>
          <w:kern w:val="0"/>
          <w:sz w:val="28"/>
          <w:szCs w:val="21"/>
        </w:rPr>
      </w:pPr>
      <w:r w:rsidRPr="00985632">
        <w:rPr>
          <w:rFonts w:ascii="Segoe UI" w:eastAsia="宋体" w:hAnsi="Segoe UI" w:cs="Segoe UI"/>
          <w:b/>
          <w:color w:val="000000"/>
          <w:kern w:val="0"/>
          <w:sz w:val="28"/>
          <w:szCs w:val="21"/>
        </w:rPr>
        <w:lastRenderedPageBreak/>
        <w:t>第五分编</w:t>
      </w:r>
      <w:r w:rsidRPr="00985632">
        <w:rPr>
          <w:rFonts w:ascii="Segoe UI" w:eastAsia="宋体" w:hAnsi="Segoe UI" w:cs="Segoe UI"/>
          <w:b/>
          <w:color w:val="000000"/>
          <w:kern w:val="0"/>
          <w:sz w:val="28"/>
          <w:szCs w:val="21"/>
        </w:rPr>
        <w:t xml:space="preserve"> </w:t>
      </w:r>
      <w:r w:rsidRPr="00985632">
        <w:rPr>
          <w:rFonts w:ascii="Segoe UI" w:eastAsia="宋体" w:hAnsi="Segoe UI" w:cs="Segoe UI"/>
          <w:b/>
          <w:color w:val="000000"/>
          <w:kern w:val="0"/>
          <w:sz w:val="28"/>
          <w:szCs w:val="21"/>
        </w:rPr>
        <w:t>占有</w:t>
      </w:r>
    </w:p>
    <w:p w:rsidR="00985632" w:rsidRDefault="00985632" w:rsidP="00985632">
      <w:pPr>
        <w:widowControl/>
        <w:spacing w:line="400" w:lineRule="exact"/>
        <w:jc w:val="center"/>
        <w:rPr>
          <w:rFonts w:ascii="Segoe UI" w:eastAsia="宋体" w:hAnsi="Segoe UI" w:cs="Segoe UI"/>
          <w:b/>
          <w:color w:val="000000"/>
          <w:kern w:val="0"/>
          <w:sz w:val="24"/>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第二十章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占有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第四百五十八条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基于合同关系等产生的占有，有关不动产或者动产的使用、收益、违约责任等，按照合同约定；合同没有约定或者约定不明确的，依照有关法律规定。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第四百五十九条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占有人因使用占有的不动产或者动产，致使该不动产或者动产受到损害的，恶意占有人应当承担赔偿责任。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第四百六十条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不动产或者动产被占有人占有的，权利人可以请求返还原物及其孳息；但是，应当支付善意占有人因维护该不动产或者动产支出的必要费用。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第四百六十一条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第四百六十二条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占有的不动产或者动产被侵占的，占有人有权请求返还原物；对妨害占有的行为，占有人有权请求排除妨害或者消除危险；因侵占或者妨害造成损害的，占有人有权依法请求损害赔偿。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占有人返还原物的请求权，自侵占发生之日起一年内未行使的，该请求权消灭。</w:t>
      </w:r>
    </w:p>
    <w:p w:rsidR="00985632" w:rsidRDefault="00985632" w:rsidP="00ED2CBB">
      <w:pPr>
        <w:widowControl/>
        <w:spacing w:line="400" w:lineRule="exact"/>
        <w:jc w:val="left"/>
        <w:rPr>
          <w:rFonts w:ascii="Segoe UI" w:eastAsia="宋体" w:hAnsi="Segoe UI" w:cs="Segoe UI"/>
          <w:color w:val="000000"/>
          <w:kern w:val="0"/>
          <w:szCs w:val="21"/>
        </w:rPr>
      </w:pPr>
    </w:p>
    <w:p w:rsidR="00985632" w:rsidRDefault="00985632" w:rsidP="00ED2CBB">
      <w:pPr>
        <w:widowControl/>
        <w:spacing w:line="400" w:lineRule="exact"/>
        <w:jc w:val="left"/>
        <w:rPr>
          <w:rFonts w:ascii="Segoe UI" w:eastAsia="宋体" w:hAnsi="Segoe UI" w:cs="Segoe UI"/>
          <w:color w:val="000000"/>
          <w:kern w:val="0"/>
          <w:szCs w:val="21"/>
        </w:rPr>
      </w:pPr>
    </w:p>
    <w:p w:rsidR="00985632" w:rsidRDefault="00985632">
      <w:pPr>
        <w:widowControl/>
        <w:jc w:val="left"/>
        <w:rPr>
          <w:rFonts w:ascii="Segoe UI" w:eastAsia="宋体" w:hAnsi="Segoe UI" w:cs="Segoe UI"/>
          <w:color w:val="000000"/>
          <w:kern w:val="0"/>
          <w:szCs w:val="21"/>
        </w:rPr>
      </w:pPr>
      <w:r>
        <w:rPr>
          <w:rFonts w:ascii="Segoe UI" w:eastAsia="宋体" w:hAnsi="Segoe UI" w:cs="Segoe UI"/>
          <w:color w:val="000000"/>
          <w:kern w:val="0"/>
          <w:szCs w:val="21"/>
        </w:rPr>
        <w:br w:type="page"/>
      </w:r>
    </w:p>
    <w:p w:rsidR="00ED2CBB" w:rsidRPr="00985632" w:rsidRDefault="00ED2CBB" w:rsidP="00985632">
      <w:pPr>
        <w:widowControl/>
        <w:spacing w:line="400" w:lineRule="exact"/>
        <w:jc w:val="center"/>
        <w:rPr>
          <w:rFonts w:ascii="Segoe UI" w:eastAsia="宋体" w:hAnsi="Segoe UI" w:cs="Segoe UI"/>
          <w:b/>
          <w:color w:val="000000"/>
          <w:kern w:val="0"/>
          <w:sz w:val="28"/>
          <w:szCs w:val="21"/>
        </w:rPr>
      </w:pPr>
      <w:r w:rsidRPr="00985632">
        <w:rPr>
          <w:rFonts w:ascii="Segoe UI" w:eastAsia="宋体" w:hAnsi="Segoe UI" w:cs="Segoe UI"/>
          <w:b/>
          <w:color w:val="000000"/>
          <w:kern w:val="0"/>
          <w:sz w:val="28"/>
          <w:szCs w:val="21"/>
        </w:rPr>
        <w:lastRenderedPageBreak/>
        <w:t>第三编</w:t>
      </w:r>
      <w:r w:rsidRPr="00985632">
        <w:rPr>
          <w:rFonts w:ascii="Segoe UI" w:eastAsia="宋体" w:hAnsi="Segoe UI" w:cs="Segoe UI"/>
          <w:b/>
          <w:color w:val="000000"/>
          <w:kern w:val="0"/>
          <w:sz w:val="28"/>
          <w:szCs w:val="21"/>
        </w:rPr>
        <w:t xml:space="preserve"> </w:t>
      </w:r>
      <w:r w:rsidRPr="00985632">
        <w:rPr>
          <w:rFonts w:ascii="Segoe UI" w:eastAsia="宋体" w:hAnsi="Segoe UI" w:cs="Segoe UI"/>
          <w:b/>
          <w:color w:val="000000"/>
          <w:kern w:val="0"/>
          <w:sz w:val="28"/>
          <w:szCs w:val="21"/>
        </w:rPr>
        <w:t>合同</w:t>
      </w:r>
    </w:p>
    <w:p w:rsidR="00985632" w:rsidRPr="00985632" w:rsidRDefault="00985632" w:rsidP="00985632">
      <w:pPr>
        <w:widowControl/>
        <w:spacing w:line="400" w:lineRule="exact"/>
        <w:jc w:val="center"/>
        <w:rPr>
          <w:rFonts w:ascii="Segoe UI" w:eastAsia="宋体" w:hAnsi="Segoe UI" w:cs="Segoe UI"/>
          <w:b/>
          <w:color w:val="000000"/>
          <w:kern w:val="0"/>
          <w:sz w:val="28"/>
          <w:szCs w:val="21"/>
        </w:rPr>
      </w:pPr>
    </w:p>
    <w:p w:rsidR="00ED2CBB" w:rsidRPr="00985632" w:rsidRDefault="00ED2CBB" w:rsidP="00985632">
      <w:pPr>
        <w:widowControl/>
        <w:spacing w:line="400" w:lineRule="exact"/>
        <w:jc w:val="center"/>
        <w:rPr>
          <w:rFonts w:ascii="Segoe UI" w:eastAsia="宋体" w:hAnsi="Segoe UI" w:cs="Segoe UI"/>
          <w:b/>
          <w:color w:val="000000"/>
          <w:kern w:val="0"/>
          <w:sz w:val="28"/>
          <w:szCs w:val="21"/>
        </w:rPr>
      </w:pPr>
      <w:r w:rsidRPr="00985632">
        <w:rPr>
          <w:rFonts w:ascii="Segoe UI" w:eastAsia="宋体" w:hAnsi="Segoe UI" w:cs="Segoe UI"/>
          <w:b/>
          <w:color w:val="000000"/>
          <w:kern w:val="0"/>
          <w:sz w:val="28"/>
          <w:szCs w:val="21"/>
        </w:rPr>
        <w:t>第一分编</w:t>
      </w:r>
      <w:r w:rsidRPr="00985632">
        <w:rPr>
          <w:rFonts w:ascii="Segoe UI" w:eastAsia="宋体" w:hAnsi="Segoe UI" w:cs="Segoe UI"/>
          <w:b/>
          <w:color w:val="000000"/>
          <w:kern w:val="0"/>
          <w:sz w:val="28"/>
          <w:szCs w:val="21"/>
        </w:rPr>
        <w:t xml:space="preserve"> </w:t>
      </w:r>
      <w:r w:rsidRPr="00985632">
        <w:rPr>
          <w:rFonts w:ascii="Segoe UI" w:eastAsia="宋体" w:hAnsi="Segoe UI" w:cs="Segoe UI"/>
          <w:b/>
          <w:color w:val="000000"/>
          <w:kern w:val="0"/>
          <w:sz w:val="28"/>
          <w:szCs w:val="21"/>
        </w:rPr>
        <w:t>通则</w:t>
      </w:r>
    </w:p>
    <w:p w:rsidR="00985632" w:rsidRPr="00985632" w:rsidRDefault="00985632" w:rsidP="00985632">
      <w:pPr>
        <w:widowControl/>
        <w:spacing w:line="400" w:lineRule="exact"/>
        <w:jc w:val="center"/>
        <w:rPr>
          <w:rFonts w:ascii="Segoe UI" w:eastAsia="宋体" w:hAnsi="Segoe UI" w:cs="Segoe UI"/>
          <w:b/>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第一章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第四百六十三条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本编调整因合同产生的民事关系。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第四百六十四条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合同是民事主体之间设立、变更、终止民事法律关系的协议。</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婚姻、收养、监护等有关身份关系的协议，适用有关该身份关系的法律规定；没有规定的，可以根据其性质参照适用本编规定。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第四百六十五条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依法成立的合同，受法律保护。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依法成立的合同，仅对当事人具有法律约束力，但是法律另有规定的除外。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第四百六十六条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当事人对合同条款的理解有争议的，应当依据本法第一百四十二条第一款的规定，确定争议条款的含义。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合同文本采用两种以上文字订立并约定具有同等效力的，对各文本使用的词句推定具有相同含义。各文本使用的词句不一致的，应当根据合同的相关条款、性质、目的以及诚信原则等予以解释。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第四百六十七条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本法或者其他法律没有明文规定的合同，适用本编通则的规定，并可以参照适用本编或者其他法律最相类似合同的规定。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在中华人民共和国境内履行的中外合资经营企业合同、中外合作经营企业合同、中外合作勘探开发自然资源合同，适用中华人民共和国法律。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第四百六十八条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非因合同产生的债权债务关系，适用有关该债权债务关系的法律规定；没有规定的，适用本编通则的有关规定，但是根据其性质不能适用的除外。</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第二章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合同的订立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第四百六十九条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当事人订立合同，可以采用书面形式、口头形式或者其他形式。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书面形式是合同书、信件、电报、电传、传真等可以有形地表现所载内容的形式。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以电子数据交换、电子邮件等方式能够有形地表现所载内容，并可以随时调取查用的数据电文，视为书面形式。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第四百七十条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合同的内容由当事人约定，一般包括下列条款：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（一）当事人的姓名或者名称和住所；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（二）标的；</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（三）数量；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（四）质量；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（五）价款或者报酬；</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（六）履行期限、地点和方式；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（七）违约责任；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（八）解决争议的方法。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当事人可以参照各类合同的示范文本订立合同。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第四百七十一条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当事人订立合同，可以采取要约、承诺方式或者其他方式。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第四百七十二条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要约是希望与他人订立合同的意思表示，该意思表示应当符合下列条件：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（一）内容具体确定；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（二）表明经受要约人承诺，要约人即受该意思表示约束。</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第四百七十三条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要约邀请是希望他人向自己发出要约的表示。拍卖公告、招标公告、招股说明书、债券募集办法、基金招募说明书、商业广告和宣传、寄送的价目表等为要约邀请。</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商业广告和宣传的内容符合要约条件的，构成要约。</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第四百七十四条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要约生效的时间适用本法第一百三十七条的规定。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第四百七十五条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要约可以撤回。要约的撤回适用本法第一百四十一条的规定。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第四百七十六条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要约可以撤销，但是有下列情形之一的除外：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（一）要约人以确定承诺期限或者其他形式明示要约不可撤销；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（二）受要约人有理由认为要约是不可撤销的，并已经为履行合同做了合理准备工作。</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第四百七十七条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撤销要约的意思表示以对话方式作出的，该意思表示的内容应当在受要约人作出承诺之前为受要约人所知道；撤销要约的意思表示以非对话方式作出的，应当在受要约人作出承诺之前到达受要约人。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第四百七十八条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有下列情形之一的，要约失效：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（一）要约被拒绝；</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（二）要约被依法撤销；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（三）承诺期限届满，受要约人未作出承诺；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（四）受要约人对要约的内容作出实质性变更。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第四百七十九条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承诺是受要约人同意要约的意思表示。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第四百八十条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承诺应当以通知的方式作出；但是，根据交易习惯或者要约表明可以通过行为作出承诺的除外。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第四百八十一条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承诺应当在要约确定的期限内到达要约人。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要约没有确定承诺期限的，承诺应当依照下列规定到达：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（一）要约以对话方式作出的，应当即时作出承诺；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（二）要约以非对话方式作出的，承诺应当在合理期限内到达。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第四百八十二条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第四百八十三条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承诺生效时合同成立，但是法律另有规定或者当事人另有约定的除外。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第四百八十四条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以通知方式作出的承诺，生效的时间适用本法第一百三十七条的规定。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承诺不需要通知的，根据交易习惯或者要约的要求作出承诺的行为时生效。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第四百八十五条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承诺可以撤回。承诺的撤回适用本法第一百四十一条的规定。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第四百八十六条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受要约人超过承诺期限发出承诺，或者在承诺期限内发出承诺，按照通常情形不能及时到达要约人的，为新要约；但是，要约人及时通知受要约人该承诺有效的除外。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第四百八十七条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第四百八十八条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第四百八十九条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承诺对要约的内容作出非实质性变更的，除要约人及时表示反对或者要约表明承诺不得对要约的内容作出任何变更外，该承诺有效，合同的内容以承诺的内容为准。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第四百九十条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当事人采用合同书形式订立合同的，自当事人均签名、盖章或者按指印时合同成立。在签名、盖章或者按指印之前，当事人一方已经履行主要义务，对方接受时，该合同成立。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法律、行政法规规定或者当事人约定合同应当采用书面形式订立，当事人未采用书面形式但是一方已经履行主要义务，对方接受时，该合同成立。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第四百九十一条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当事人采用信件、数据电文等形式订立合同要求签订确认书的，签订确认书时合同成立。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当事人一方通过互联网等信息网络发布的商品或者服务信息符合要约条件的，对方选择该商品或者服务并提交订单成功时合同成立，但是当事人另有约定的除外。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第四百九十二条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承诺生效的地点为合同成立的地点。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采用数据电文形式订立合同的，收件人的主营业地为合同成立的地点；没有主营业地的，其住所地为合同成立的地点。当事人另有约定的，按照其约定。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第四百九十三条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当事人采用合同书形式订立合同的，最后签名、盖章或者按指印的地点为合同成立的地点，但是当事人另有约定的除外。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第四百九十四条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国家根据抢险救灾、疫情防控或者其他需要下达国家订货任务、指令性任务的，有关民事主体之间应当依照有关法律、行政法规规定的权利和义务订立合同。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依照法律、行政法规的规定负有发出要约义务的当事人，应当及时发出合理的要约。</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依照法律、行政法规的规定负有作出承诺义务的当事人，不得拒绝对方合理的订立合同要求。</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第四百九十五条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当事人约定在将来一定期限内订立合同的认购书、订购书、预订书等，构成预约合同。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当事人一方不履行预约合同约定的订立合同义务的，对方可以请求其承担预约合同的违约责任。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第四百九十六条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格式条款是当事人为了重复使用而预先拟定，并在订立合同时未与对方协商的条款。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采用格式条款订立合同的，提供格式条款的一方应当遵循公平原则确定当事人之间的权利和义务，并采取合理的方式提示对方注意免除或者减轻其责任等与对方有重大利害关系的条款，按照对方</w:t>
      </w:r>
      <w:r w:rsidRPr="00ED2CBB">
        <w:rPr>
          <w:rFonts w:ascii="Segoe UI" w:eastAsia="宋体" w:hAnsi="Segoe UI" w:cs="Segoe UI"/>
          <w:color w:val="000000"/>
          <w:kern w:val="0"/>
          <w:szCs w:val="21"/>
        </w:rPr>
        <w:lastRenderedPageBreak/>
        <w:t>的要求，对该条款予以说明。提供格式条款的一方未履行提示或者说明义务，致使对方没有注意或者理解与其有重大利害关系的条款的，对方可以主张该条款不成为合同的内容。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第四百九十七条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有下列情形之一的，该格式条款无效：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（一）具有本法第一编第六章第三节和本法第五百零六条规定的无效情形；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（二）提供格式条款一方不合理地免除或者减轻其责任、加重对方责任、限制对方主要权利；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（三）提供格式条款一方排除对方主要权利。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第四百九十八条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对格式条款的理解发生争议的，应当按照通常理解予以解释。对格式条款有两种以上解释的，应当作出不利于提供格式条款一方的解释。格式条款和非格式条款不一致的，应当采用非格式条款。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第四百九十九条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悬赏人以公开方式声明对完成特定行为的人支付报酬的，完成该行为的人可以请求其支付。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当事人在订立合同过程中有下列情形之一，造成对方损失的，应当承担赔偿责任：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（一）假借订立合同，恶意进行磋商；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（二）故意隐瞒与订立合同有关的重要事实或者提供虚假情况；</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（三）有其他违背诚信原则的行为。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第五百零一条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当事人在订立合同过程中知悉的商业秘密或者其他应当保密的信息，无论合同是否成立，不得泄露或者不正当地使用；泄露、不正当地使用该商业秘密或者信息，造成对方损失的，应当承担赔偿责任。</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第三章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合同的效力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第五百零二条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依法成立的合同，自成立时生效，但是法律另有规定或者当事人另有约定的除外。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依照法律、行政法规的规定，合同的变更、转让、解除等情形应当办理批准等手续的，适用前款规定。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第五百零三条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无权代理人以被代理人的名义订立合同，被代理人已经开始履行合同义务或者接受相对人履行的，视为对合同的追认。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第五百零四条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法人的法定代表人或者非法人组织的负责人超越权限订立的合同，除相对人知道或者应当知道其超越权限外，该代表行为有效，订立的合同对法人或者非法人组织发生效力。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第五百零五条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当事人超越经营范围订立的合同的效力，应当依照本法第一编第六章第三节和本编的有关规定确定，不得仅以超越经营范围确认合同无效。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第五百零六条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合同中的下列免责条款无效：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（一）造成对方人身损害的；</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（二）因故意或者重大过失造成对方财产损失的。</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第五百零七条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合同不生效、无效、被撤销或者终止的，不影响合同中有关解决争议方法的条款的效力。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第五百零八条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本编对合同的效力没有规定的，适用本法第一编第六章的有关规定。</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第四章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合同的履行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第五百零九条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当事人应当按照约定全面履行自己的义务。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当事人应当遵循诚信原则，根据合同的性质、目的和交易习惯履行通知、协助、保密等义务。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当事人在履行合同过程中，应当避免浪费资源、污染环境和破坏生态。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第五百一十条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合同生效后，当事人就质量、价款或者报酬、履行地点等内容没有约定或者约定不明确的，可以协议补充；不能达成补充协议的，按照合同相关条款或者交易习惯确定。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第五百一十一条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当事人就有关合同内容约定不明确，依据前条规定仍不能确定的，适用下列规定：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（二）价款或者报酬不明确的，按照订立合同时履行地的市场价格履行；依法应当执行政府定价或者政府指导价的，依照规定履行。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（三）履行地点不明确，给付货币的，在接受货币一方所在地履行；交付不动产的，在不动产所在地履行；其他标的，在履行义务一方所在地履行。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（四）履行期限不明确的，债务人可以随时履行，债权人也可以随时请求履行，但是应当给对方必要的准备时间。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（五）履行方式不明确的，按照有利于实现合同目的的方式履行。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（六）履行费用的负担不明确的，由履行义务一方负担；因债权人原因增加的履行费用，由债权人负担。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第五百一十二条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电子合同的标的物为采用在线传输方式交付的，合同标的物进入对方当事人指定的特定系统且能够检索识别的时间为交付时间。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电子合同当事人对交付商品或者提供服务的方式、时间另有约定的，按照其约定。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第五百一十三条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第五百一十四条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以支付金钱为内容的债，除法律另有规定或者当事人另有约定外，债权人可以请求债务人以实际履行地的法定货币履行。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第五百一十五条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标的有多项而债务人只需履行其中一项的，债务人享有选择权；但是，法律另有规定、当事人另有约定或者另有交易习惯的除外。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享有选择权的当事人在约定期限内或者履行期限届满未作选择，经催告后在合理期限内仍未选择的，选择权转移至对方。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第五百一十六条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当事人行使选择权应当及时通知对方，通知到达对方时，标的确定。标的确定后不得变更，但是经对方同意的除外。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可选择的标的发生不能履行情形的，享有选择权的当事人不得选择不能履行的标的，但是该不能履行的情形是由对方造成的除外。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第五百一十七条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债权人为二人以上，标的可分，按照份额各自享有债权的，为按份债权；债务人为二人以上，标的可分，按照份额各自负担债务的，为按份债务。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按份债权人或者按份债务人的份额难以确定的，视为份额相同。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第五百一十八条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债权人为二人以上，部分或者全部债权人均可以请求债务人履行债务的，为连带债权；债务人为二人以上，债权人可以请求部分或者全部债务人履行全部债务的，为连带债务。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连带债权或者连带债务，由法律规定或者当事人约定。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第五百一十九条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连带债务人之间的份额难以确定的，视为份额相同。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被追偿的连带债务人不能履行其应分担份额的，其他连带债务人应当在相应范围内按比例分担。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第五百二十条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部分连带债务人履行、抵销债务或者提存标的物的，其他债务人对债权人的债务在相应范围内消灭；该债务人可以依据前条规定向其他债务人追偿。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部分连带债务人的债务被债权人免除的，在该连带债务人应当承担的份额范围内，其他债务人对债权人的债务消灭。</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部分连带债务人的债务与债权人的债权同归于一人的，在扣除该债务人应当承担的份额后，债权人对其他债务人的债权继续存在。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债权人对部分连带债务人的给付受领迟延的，对其他连带债务人发生效力。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第五百二十一条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连带债权人之间的份额难以确定的，视为份额相同。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实际受领债权的连带债权人，应当按比例向其他连带债权人返还。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连带债权参照适用本章连带债务的有关规定。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第五百二十二条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当事人约定由债务人向第三人履行债务，债务人未向第三人履行债务或者履行债务不符合约定的，应当向债权人承担违约责任。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第五百二十三条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当事人约定由第三人向债权人履行债务，第三人不履行债务或者履行债务不符合约定的，债务人应当向债权人承担违约责任。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第五百二十四条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债务人不履行债务，第三人对履行该债务具有合法利益的，第三人有权向债权人代为履行；但是，根据债务性质、按照当事人约定或者依照法律规定只能由债务人履行的除外。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债权人接受第三人履行后，其对债务人的债权转让给第三人，但是债务人和第三人另有约定的除外。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第五百二十五条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当事人互负债务，没有先后履行顺序的，应当同时履行。一方在对方履行之前有权拒绝其履行请求。一方在对方履行债务不符合约定时，有权拒绝其相应的履行请求。</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第五百二十六条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当事人互负债务，有先后履行顺序，应当先履行债务一方未履行的，后履行一方有权拒绝其履行请求。先履行一方履行债务不符合约定的，后履行一方有权拒绝其相应的履行请求。</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第五百二十七条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应当先履行债务的当事人，有确切证据证明对方有下列情形之一的，可以中止履行：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（一）经营状况严重恶化；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（二）转移财产、抽逃资金，以逃避债务；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（三）丧失商业信誉；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（四）有丧失或者可能丧失履行债务能力的其他情形。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当事人没有确切证据中止履行的，应当承担违约责任。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第五百二十八条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第五百二十九条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债权人分立、合并或者变更住所没有通知债务人，致使履行债务发生困难的，债务人可以中止履行或者将标的物提存。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第五百三十条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债权人可以拒绝债务人提前履行债务，但是提前履行不损害债权人利益的除外。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债务人提前履行债务给债权人增加的费用，由债务人负担。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第五百三十一条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债权人可以拒绝债务人部分履行债务，但是部分履行不损害债权人利益的除外。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债务人部分履行债务给债权人增加的费用，由债务人负担。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第五百三十二条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合同生效后，当事人不得因姓名、名称的变更或者法定代表人、负责人、承办人的变动而不履行合同义务。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第五百三十三条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合同成立后，合同的基础条件发生了当事人在订立合同时无法预见的、不属于商业风险的重大变化，继续履行合同对于当事人一方明显不公平的，受不利影响的当事人可以与</w:t>
      </w:r>
      <w:r w:rsidRPr="00ED2CBB">
        <w:rPr>
          <w:rFonts w:ascii="Segoe UI" w:eastAsia="宋体" w:hAnsi="Segoe UI" w:cs="Segoe UI"/>
          <w:color w:val="000000"/>
          <w:kern w:val="0"/>
          <w:szCs w:val="21"/>
        </w:rPr>
        <w:lastRenderedPageBreak/>
        <w:t>对方重新协商；在合理期限内协商不成的，当事人可以请求人民法院或者仲裁机构变更或者解除合同。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人民法院或者仲裁机构应当结合案件的实际情况，根据公平原则变更或者解除合同。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第五百三十四条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对当事人利用合同实施危害国家利益、社会公共利益行为的，市场监督管理和其他有关行政主管部门依照法律、行政法规的规定负责监督处理。</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第五章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合同的保全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第五百三十五条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因债务人怠于行使其债权或者与该债权有关的从权利，影响债权人的到期债权实现的，债权人可以向人民法院请求以自己的名义代位行使债务人对相对人的权利，但是该权利专属于债务人自身的除外。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代位权的行使范围以债权人的到期债权为限。债权人行使代位权的必要费用，由债务人负担。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相对人对债务人的抗辩，可以向债权人主张。</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第五百三十六条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第五百三十七条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第五百三十八条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债务人以放弃其债权、放弃债权担保、无偿转让财产等方式无偿处分财产权益，或者恶意延长其到期债权的履行期限，影响债权人的债权实现的，债权人可以请求人民法院撤销债务人的行为。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第五百三十九条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第五百四十条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撤销权的行使范围以债权人的债权为限。债权人行使撤销权的必要费用，由债务人负担。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第五百四十一条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撤销权自债权人知道或者应当知道撤销事由之日起一年内行使。自债务人的行为发生之日起五年内没有行使撤销权的，该撤销权消灭。</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第五百四十二条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债务人影响债权人的债权实现的行为被撤销的，自始没有法律约束力。</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第六章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合同的变更和转让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第五百四十三条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当事人协商一致，可以变更合同。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第五百四十四条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当事人对合同变更的内容约定不明确的，推定为未变更。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第五百四十五条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债权人可以将债权的全部或者部分转让给第三人，但是有下列情形之一的除外：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（一）根据债权性质不得转让；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（二）按照当事人约定不得转让；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（三）依照法律规定不得转让。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当事人约定非金钱债权不得转让的，不得对抗善意第三人。当事人约定金钱债权不得转让的，不得对抗第三人。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第五百四十六条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债权人转让债权，未通知债务人的，该转让对债务人不发生效力。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债权转让的通知不得撤销，但是经受让人同意的除外。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第五百四十七条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债权人转让债权的，受让人取得与债权有关的从权利，但是该从权利专属于债权人自身的除外。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受让人取得从权利不因该从权利未办理转移登记手续或者未转移占有而受到影响。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第五百四十八条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债务人接到债权转让通知后，债务人对让与人的抗辩，可以向受让人主张。</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第五百四十九条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有下列情形之一的，债务人可以向受让人主张抵销：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（一）债务人接到债权转让通知时，债务人对让与人享有债权，且债务人的债权先于转让的债权到期或者同时到期；</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（二）债务人的债权与转让的债权是基于同一合同产生。</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第五百五十条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因债权转让增加的履行费用，由让与人负担。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第五百五十一条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债务人将债务的全部或者部分转移给第三人的，应当经债权人同意。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债务人或者第三人可以催告债权人在合理期限内予以同意，债权人未作表示的，视为不同意。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第五百五十二条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第三人与债务人约定加入债务并通知债权人，或者第三人向债权人表示愿意加入债务，债权人未在合理期限内明确拒绝的，债权人可以请求第三人在其愿意承担的债务范围内和债务人承担连带债务。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第五百五十三条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债务人转移债务的，新债务人可以主张原债务人对债权人的抗辩；原债务人对债权人享有债权的，新债务人不得向债权人主张抵销。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第五百五十四条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债务人转移债务的，新债务人应当承担与主债务有关的从债务，但是该从债务专属于原债务人自身的除外。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第五百五十五条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当事人一方经对方同意，可以将自己在合同中的权利和义务一并转让给第三人。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第五百五十六条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合同的权利和义务一并转让的，适用债权转让、债务转移的有关规定。</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第七章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合同的权利义务终止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第五百五十七条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有下列情形之一的，债权债务终止：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（一）债务已经履行；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（二）债务相互抵销；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（三）债务人依法将标的物提存；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（四）债权人免除债务；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（五）债权债务同归于一人；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（六）法律规定或者当事人约定终止的其他情形。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合同解除的，该合同的权利义务关系终止。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第五百五十八条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债权债务终止后，当事人应当遵循诚信等原则，根据交易习惯履行通知、协助、保密、旧物回收等义务。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第五百五十九条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债权债务终止时，债权的从权利同时消灭，但是法律另有规定或者当事人另有约定的除外。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第五百六十条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债务人对同一债权人负担的数项债务种类相同，债务人的给付不足以清偿全部债务的，除当事人另有约定外，由债务人在清偿时指定其履行的债务。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第五百六十一条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债务人在履行主债务外还应当支付利息和实现债权的有关费用，其给付不足以清偿全部债务的，除当事人另有约定外，应当按照下列顺序履行：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（一）实现债权的有关费用；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（二）利息；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（三）主债务。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第五百六十二条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当事人协商一致，可以解除合同。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当事人可以约定一方解除合同的事由。解除合同的事由发生时，解除权人可以解除合同。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第五百六十三条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有下列情形之一的，当事人可以解除合同：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（一）因不可抗力致使不能实现合同目的；</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（二）在履行期限届满前，当事人一方明确表示或者以自己的行为表明不履行主要债务；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（三）当事人一方迟延履行主要债务，经催告后在合理期限内仍未履行；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（四）当事人一方迟延履行债务或者有其他违约行为致使不能实现合同目的；</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（五）法律规定的其他情形。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以持续履行的债务为内容的不定期合同，当事人可以随时解除合同，但是应当在合理期限之前通知对方。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第五百六十四条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法律规定或者当事人约定解除权行使期限，期限届满当事人不行使的，该权利消灭。</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法律没有规定或者当事人没有约定解除权行使期限，自解除权人知道或者应当知道解除事由之日起一年内不行使，或者经对方催告后在合理期限内不行使的，该权利消灭。</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第五百六十五条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当事人一方未通知对方，直接以提起诉讼或者申请仲裁的方式依法主张解除合同，人民法院或者仲裁机构确认该主张的，合同自起诉状副本或者仲裁申请书副本送达对方时解除。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第五百六十六条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合同解除后，尚未履行的，终止履行；已经履行的，根据履行情况和合同性质，当事人可以请求恢复原状或者采取其他补救措施，并有权请求赔偿损失。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合同因违约解除的，解除权人可以请求违约方承担违约责任，但是当事人另有约定的除外。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主合同解除后，担保人对债务人应当承担的民事责任仍应当承担担保责任，但是担保合同另有约定的除外。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第五百六十七条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合同的权利义务关系终止，不影响合同中结算和清理条款的效力。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第五百六十八条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当事人互负债务，该债务的标的物种类、品质相同的，任何一方可以将自己的债务与对方的到期债务抵销；但是，根据债务性质、按照当事人约定或者依照法律规定不得抵销的除外。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当事人主张抵销的，应当通知对方。通知自到达对方时生效。抵销不得附条件或者附期限。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第五百六十九条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当事人互负债务，标的物种类、品质不相同的，经协商一致，也可以抵销。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第五百七十条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有下列情形之一，难以履行债务的，债务人可以将标的物提存：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（一）债权人无正当理由拒绝受领；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（二）债权人下落不明；</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（三）债权人死亡未确定继承人、遗产管理人，或者丧失民事行为能力未确定监护人；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（四）法律规定的其他情形。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标的物不适于提存或者提存费用过高的，债务人依法可以拍卖或者变卖标的物，提存所得的价款。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第五百七十一条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债务人将标的物或者将标的物依法拍卖、变卖所得价款交付提存部门时，提存成立。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提存成立的，视为债务人在其提存范围内已经交付标的物。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第五百七十二条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标的物提存后，债务人应当及时通知债权人或者债权人的继承人、遗产管理人、监护人、财产代管人。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第五百七十三条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标的物提存后，毁损、灭失的风险由债权人承担。提存期间，标的物的孳息归债权人所有。提存费用由债权人负担。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第五百七十四条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债权人可以随时领取提存物。但是，债权人对债务人负有到期债务的，在债权人未履行债务或者提供担保之前，提存部门根据债务人的要求应当拒绝其领取提存物。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第五百七十五条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债权人免除债务人部分或者全部债务的，债权债务部分或者全部终止，但是债务人在合理期限内拒绝的除外。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第五百七十六条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债权和债务同归于一人的，债权债务终止，但是损害第三人利益的除外。</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lastRenderedPageBreak/>
        <w:t>第八章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第五百七十七条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当事人一方不履行合同义务或者履行合同义务不符合约定的，应当承担继续履行、采取补救措施或者赔偿损失等违约责任。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第五百七十八条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当事人一方明确表示或者以自己的行为表明不履行合同义务的，对方可以在履行期限届满前请求其承担违约责任。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第五百七十九条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当事人一方未支付价款、报酬、租金、利息，或者不履行其他金钱债务的，对方可以请求其支付。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第五百八十条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当事人一方不履行非金钱债务或者履行非金钱债务不符合约定的，对方可以请求履行，但是有下列情形之一的除外：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（一）法律上或者事实上不能履行；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（二）债务的标的不适于强制履行或者履行费用过高；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（三）债权人在合理期限内未请求履行。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有前款规定的除外情形之一，致使不能实现合同目的的，人民法院或者仲裁机构可以根据当事人的请求终止合同权利义务关系，但是不影响违约责任的承担。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第五百八十一条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当事人一方不履行债务或者履行债务不符合约定，根据债务的性质不得强制履行的，对方可以请求其负担由第三人替代履行的费用。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第五百八十二条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第五百八十三条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当事人一方不履行合同义务或者履行合同义务不符合约定的，在履行义务或者采取补救措施后，对方还有其他损失的，应当赔偿损失。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第五百八十四条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第五百八十五条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当事人可以约定一方违约时应当根据违约情况向对方支付一定数额的违约金，也可以约定因违约产生的损失赔偿额的计算方法。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约定的违约金低于造成的损失的，人民法院或者仲裁机构可以根据当事人的请求予以增加；约定的违约金过分高于造成的损失的，人民法院或者仲裁机构可以根据当事人的请求予以适当减少。</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当事人就迟延履行约定违约金的，违约方支付违约金后，还应当履行债务。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第五百八十六条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当事人可以约定一方向对方给付定金作为债权的担保。定金合同自实际交付定金时成立。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定金的数额由当事人约定；但是，不得超过主合同标的额的百分之二十，超过部分不产生定金的效力。实际交付的定金数额多于或者少于约定数额的，视为变更约定的定金数额。</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第五百八十七条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第五百八十八条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当事人既约定违约金，又约定定金的，一方违约时，对方可以选择适用违约金或者定金条款。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定金不足以弥补一方违约造成的损失的，对方可以请求赔偿超过定金数额的损失。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第五百八十九条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债务人按照约定履行债务，债权人无正当理由拒绝受领的，债务人可以请求债权人赔偿增加的费用。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在债权人受领迟延期间，债务人无须支付利息。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第五百九十条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当事人迟延履行后发生不可抗力的，不免除其违约责任。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第五百九十一条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当事人一方违约后，对方应当采取适当措施防止损失的扩大；没有采取适当措施致使损失扩大的，不得就扩大的损失请求赔偿。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当事人因防止损失扩大而支出的合理费用，由违约方负担。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第五百九十二条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当事人都违反合同的，应当各自承担相应的责任。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当事人一方违约造成对方损失，对方对损失的发生有过错的，可以减少相应的损失赔偿额。</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第五百九十三条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当事人一方因第三人的原因造成违约的，应当依法向对方承担违约责任。当事人一方和第三人之间的纠纷，依照法律规定或者按照约定处理。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第五百九十四条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因国际货物买卖合同和技术进出口合同争议提起诉讼或者申请仲裁的时效期间为四年。</w:t>
      </w:r>
    </w:p>
    <w:p w:rsidR="00985632" w:rsidRDefault="00985632" w:rsidP="00ED2CBB">
      <w:pPr>
        <w:widowControl/>
        <w:spacing w:line="400" w:lineRule="exact"/>
        <w:jc w:val="left"/>
        <w:rPr>
          <w:rFonts w:ascii="Segoe UI" w:eastAsia="宋体" w:hAnsi="Segoe UI" w:cs="Segoe UI"/>
          <w:color w:val="000000"/>
          <w:kern w:val="0"/>
          <w:szCs w:val="21"/>
        </w:rPr>
      </w:pPr>
    </w:p>
    <w:p w:rsidR="00985632" w:rsidRDefault="00985632">
      <w:pPr>
        <w:widowControl/>
        <w:jc w:val="left"/>
        <w:rPr>
          <w:rFonts w:ascii="Segoe UI" w:eastAsia="宋体" w:hAnsi="Segoe UI" w:cs="Segoe UI"/>
          <w:b/>
          <w:color w:val="000000"/>
          <w:kern w:val="0"/>
          <w:szCs w:val="21"/>
        </w:rPr>
      </w:pPr>
      <w:r>
        <w:rPr>
          <w:rFonts w:ascii="Segoe UI" w:eastAsia="宋体" w:hAnsi="Segoe UI" w:cs="Segoe UI"/>
          <w:b/>
          <w:color w:val="000000"/>
          <w:kern w:val="0"/>
          <w:szCs w:val="21"/>
        </w:rPr>
        <w:br w:type="page"/>
      </w:r>
    </w:p>
    <w:p w:rsidR="00ED2CBB" w:rsidRPr="00985632" w:rsidRDefault="00ED2CBB" w:rsidP="00985632">
      <w:pPr>
        <w:widowControl/>
        <w:spacing w:line="400" w:lineRule="exact"/>
        <w:jc w:val="center"/>
        <w:rPr>
          <w:rFonts w:ascii="Segoe UI" w:eastAsia="宋体" w:hAnsi="Segoe UI" w:cs="Segoe UI"/>
          <w:b/>
          <w:color w:val="000000"/>
          <w:kern w:val="0"/>
          <w:sz w:val="28"/>
          <w:szCs w:val="21"/>
        </w:rPr>
      </w:pPr>
      <w:r w:rsidRPr="00985632">
        <w:rPr>
          <w:rFonts w:ascii="Segoe UI" w:eastAsia="宋体" w:hAnsi="Segoe UI" w:cs="Segoe UI"/>
          <w:b/>
          <w:color w:val="000000"/>
          <w:kern w:val="0"/>
          <w:sz w:val="28"/>
          <w:szCs w:val="21"/>
        </w:rPr>
        <w:lastRenderedPageBreak/>
        <w:t>第二分编</w:t>
      </w:r>
      <w:r w:rsidRPr="00985632">
        <w:rPr>
          <w:rFonts w:ascii="Segoe UI" w:eastAsia="宋体" w:hAnsi="Segoe UI" w:cs="Segoe UI"/>
          <w:b/>
          <w:color w:val="000000"/>
          <w:kern w:val="0"/>
          <w:sz w:val="28"/>
          <w:szCs w:val="21"/>
        </w:rPr>
        <w:t xml:space="preserve"> </w:t>
      </w:r>
      <w:r w:rsidRPr="00985632">
        <w:rPr>
          <w:rFonts w:ascii="Segoe UI" w:eastAsia="宋体" w:hAnsi="Segoe UI" w:cs="Segoe UI"/>
          <w:b/>
          <w:color w:val="000000"/>
          <w:kern w:val="0"/>
          <w:sz w:val="28"/>
          <w:szCs w:val="21"/>
        </w:rPr>
        <w:t>典型合同</w:t>
      </w:r>
    </w:p>
    <w:p w:rsidR="00985632" w:rsidRPr="00985632" w:rsidRDefault="00985632" w:rsidP="00985632">
      <w:pPr>
        <w:widowControl/>
        <w:spacing w:line="400" w:lineRule="exact"/>
        <w:jc w:val="center"/>
        <w:rPr>
          <w:rFonts w:ascii="Segoe UI" w:eastAsia="宋体" w:hAnsi="Segoe UI" w:cs="Segoe UI"/>
          <w:b/>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第九章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买卖合同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第五百九十五条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买卖合同是出卖人转移标的物的所有权于买受人，买受人支付价款的合同。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第五百九十六条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买卖合同的内容一般包括标的物的名称、数量、质量、价款、履行期限、履行地点和方式、包装方式、检验标准和方法、结算方式、合同使用的文字及其效力等条款。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第五百九十七条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因出卖人未取得处分权致使标的物所有权不能转移的，买受人可以解除合同并请求出卖人承担违约责任。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法律、行政法规禁止或者限制转让的标的物，依照其规定。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第五百九十八条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出卖人应当履行向买受人交付标的物或者交付提取标的物的单证，并转移标的物所有权的义务。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第五百九十九条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出卖人应当按照约定或者交易习惯向买受人交付提取标的物单证以外的有关单证和资料。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出卖具有知识产权的标的物的，除法律另有规定或者当事人另有约定外，该标的物的知识产权不属于买受人。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第六百零一条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出卖人应当按照约定的时间交付标的物。约定交付期限的，出卖人可以在该交付期限内的任何时间交付。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第六百零二条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当事人没有约定标的物的交付期限或者约定不明确的，适用本法第五百一十条、第五百一十一条第四项的规定。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第六百零三条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出卖人应当按照约定的地点交付标的物。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当事人没有约定交付地点或者约定不明确，依据本法第五百一十条的规定仍不能确定的，适用下列规定：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（一）标的物需要运输的，出卖人应当将标的物交付给第一承运人以运交给买受人；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（二）标的物不需要运输，出卖人和买受人订立合同时知道标的物在某一地点的，出卖人应当在该地点交付标的物；不知道标的物在某一地点的，应当在出卖人订立合同时的营业地交付标的物。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第六百零四条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标的物毁损、灭失的风险，在标的物交付之前由出卖人承担，交付之后由买受人承担，但是法律另有规定或者当事人另有约定的除外。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第六百零五条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因买受人的原因致使标的物未按照约定的期限交付的，买受人应当自违反约定时起承担标的物毁损、灭失的风险。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第六百零六条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出卖人出卖交由承运人运输的在途标的物，除当事人另有约定外，毁损、灭失的风险自合同成立时起由买受人承担。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第六百零七条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出卖人按照约定将标的物运送至买受人指定地点并交付给承运人后，标的物毁损、灭失的风险由买受人承担。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当事人没有约定交付地点或者约定不明确，依据本法第六百零三条第二款第一项的规定标的物需要运输的，出卖人将标的物交付给第一承运人后，标的物毁损、灭失的风险由买受人承担。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第六百零八条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出卖人按照约定或者依据本法第六百零三条第二款第二项的规定将标的物置于交付地点，买受人违反约定没有收取的，标的物毁损、灭失的风险自违反约定时起由买受人承担。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第六百零九条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出卖人按照约定未交付有关标的物的单证和资料的，不影响标的物毁损、灭失风险的转移。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第六百一十条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因标的物不符合质量要求，致使不能实现合同目的的，买受人可以拒绝接受标的物或者解除合同。买受人拒绝接受标的物或者解除合同的，标的物毁损、灭失的风险由出卖人承担。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第六百一十一条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标的物毁损、灭失的风险由买受人承担的，不影响因出卖人履行义务不符合约定，买受人请求其承担违约责任的权利。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第六百一十二条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出卖人就交付的标的物，负有保证第三人对该标的物不享有任何权利的义务，但是法律另有规定的除外。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第六百一十三条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买受人订立合同时知道或者应当知道第三人对买卖的标的物享有权利的，出卖人不承担前条规定的义务。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第六百一十四条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买受人有确切证据证明第三人对标的物享有权利的，可以中止支付相应的价款，但是出卖人提供适当担保的除外。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第六百一十五条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出卖人应当按照约定的质量要求交付标的物。出卖人提供有关标的物质量说明的，交付的标的物应当符合该说明的质量要求。</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第六百一十六条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当事人对标的物的质量要求没有约定或者约定不明确，依据本法第五百一十条的规定仍不能确定的，适用本法第五百一十一条第一项的规定。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第六百一十七条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出卖人交付的标的物不符合质量要求的，买受人可以依据本法第五百八十二条至第五百八十四条的规定请求承担违约责任。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第六百一十八条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当事人约定减轻或者免除出卖人对标的物瑕疵承担的责任，因出卖人故意或者重大过失不告知买受人标的物瑕疵的，出卖人无权主张减轻或者免除责任。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第六百一十九条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第六百二十条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买受人收到标的物时应当在约定的检验期限内检验。没有约定检验期限的，应当及时检验。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第六百二十一条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当事人约定检验期限的，买受人应当在检验期限内将标的物的数量或者质量不符合约定的情形通知出卖人。买受人怠于通知的，视为标的物的数量或者质量符合约定。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出卖人知道或者应当知道提供的标的物不符合约定的，买受人不受前两款规定的通知时间的限制。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第六百二十二条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当事人约定的检验期限过短，根据标的物的性质和交易习惯，买受人在检验期限内难以完成全面检验的，该期限仅视为买受人对标的物的外观瑕疵提出异议的期限。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约定的检验期限或者质量保证期短于法律、行政法规规定期限的，应当以法律、行政法规规定的期限为准。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第六百二十三条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当事人对检验期限未作约定，买受人签收的送货单、确认单等载明标的物数量、型号、规格的，推定买受人已经对数量和外观瑕疵进行检验，但是有相关证据足以推翻的除外。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第六百二十四条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出卖人依照买受人的指示向第三人交付标的物，出卖人和买受人约定的检验标准与买受人和第三人约定的检验标准不一致的，以出卖人和买受人约定的检验标准为准。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第六百二十五条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依照法律、行政法规的规定或者按照当事人的约定，标的物在有效使用年限届满后应予回收的，出卖人负有自行或者委托第三人对标的物予以回收的义务。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第六百二十六条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买受人应当按照约定的数额和支付方式支付价款。对价款的数额和支付方式没有约定或者约定不明确的，适用本法第五百一十条、第五百一十一条第二项和第五项的规定。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第六百二十七条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第六百二十八条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买受人应当按照约定的时间支付价款。对支付时间没有约定或者约定不明确，依据本法第五百一十条的规定仍不能确定的，买受人应当在收到标的物或者提取标的物单证的同时支付。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第六百二十九条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出卖人多交标的物的，买受人可以接收或者拒绝接收多交的部分。买受人接收多交部分的，按照约定的价格支付价款；买受人拒绝接收多交部分的，应当及时通知出卖人。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第六百三十条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标的物在交付之前产生的孳息，归出卖人所有；交付之后产生的孳息，归买受人所有。但是，当事人另有约定的除外。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第六百三十一条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因标的物的主物不符合约定而解除合同的，解除合同的效力及于从物。因标的物的从物不符合约定被解除的，解除的效力不及于主物。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第六百三十二条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标的物为数物，其中一物不符合约定的，买受人可以就该物解除。但是，该物与他物分离使标的物的价值显受损害的，买受人可以就数物解除合同。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第六百三十三条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出卖人分批交付标的物的，出卖人对其中一批标的物不交付或者交付不符合约定，致使该批标的物不能实现合同目的的，买受人可以就该批标的物解除。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出卖人不交付其中一批标的物或者交付不符合约定，致使之后其他各批标的物的交付不能实现合同目的的，买受人可以就该批以及之后其他各批标的物解除。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买受人如果就其中一批标的物解除，该批标的物与其他各批标的物相互依存的，可以就已经交付和未交付的各批标的物解除。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第六百三十四条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分期付款的买受人未支付到期价款的数额达到全部价款的五分之一，经催告后在合理期限内仍未支付到期价款的，出卖人可以请求买受人支付全部价款或者解除合同。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出卖人解除合同的，可以向买受人请求支付该标的物的使用费。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第六百三十五条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凭样品买卖的当事人应当封存样品，并可以对样品质量予以说明。出卖人交付的标的物应当与样品及其说明的质量相同。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第六百三十六条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凭样品买卖的买受人不知道样品有隐蔽瑕疵的，即使交付的标的物与样品相同，出卖人交付的标的物的质量仍然应当符合同种物的通常标准。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第六百三十七条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试用买卖的当事人可以约定标的物的试用期限。对试用期限没有约定或者约定不明确，依据本法第五百一十条的规定仍不能确定的，由出卖人确定。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第六百三十八条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试用买卖的买受人在试用期内可以购买标的物，也可以拒绝购买。试用期限届满，买受人对是否购买标的物未作表示的，视为购买。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试用买卖的买受人在试用期内已经支付部分价款或者对标的物实施出卖、出租、设立担保物权等行为的，视为同意购买。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第六百三十九条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试用买卖的当事人对标的物使用费没有约定或者约定不明确的，出卖人无权请求买受人支付。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第六百四十条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标的物在试用期内毁损、灭失的风险由出卖人承担。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第六百四十一条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当事人可以在买卖合同中约定买受人未履行支付价款或者其他义务的，标的物的所有权属于出卖人。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出卖人对标的物保留的所有权，未经登记，不得对抗善意第三人。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第六百四十二条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当事人约定出卖人保留合同标的物的所有权，在标的物所有权转移前，买受人有下列情形之一，造成出卖人损害的，除当事人另有约定外，出卖人有权取回标的物：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（一）未按照约定支付价款，经催告后在合理期限内仍未支付；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（二）未按照约定完成特定条件；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（三）将标的物出卖、出质或者作出其他不当处分。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出卖人可以与买受人协商取回标的物；协商不成的，可以参照适用担保物权的实现程序。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第六百四十三条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出卖人依据前条第一款的规定取回标的物后，买受人在双方约定或者出卖人指定的合理回赎期限内，消除出卖人取回标的物的事由的，可以请求回赎标的物。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买受人在回赎期限内没有回赎标的物，出卖人可以以合理价格将标的物出卖给第三人，出卖所得价款扣除买受人未支付的价款以及必要费用后仍有剩余的，应当返还买受人；不足部分由买受人清偿。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第六百四十四条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招标投标买卖的当事人的权利和义务以及招标投标程序等，依照有关法律、行政法规的规定。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第六百四十五条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拍卖的当事人的权利和义务以及拍卖程序等，依照有关法律、行政法规的规定。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第六百四十六条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法律对其他有偿合同有规定的，依照其规定；没有规定的，参照适用买卖合同的有关规定。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第六百四十七条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当事人约定易货交易，转移标的物的所有权的，参照适用买卖合同的有关规定。</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lastRenderedPageBreak/>
        <w:t>第十章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供用电、水、气、热力合同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第六百四十八条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供用电合同是供电人向用电人供电，用电人支付电费的合同。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向社会公众供电的供电人，不得拒绝用电人合理的订立合同要求。</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第六百四十九条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供用电合同的内容一般包括供电的方式、质量、时间，用电容量、地址、性质，计量方式，电价、电费的结算方式，供用电设施的维护责任等条款。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第六百五十条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供用电合同的履行地点，按照当事人约定；当事人没有约定或者约定不明确的，供电设施的产权分界处为履行地点。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第六百五十一条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供电人应当按照国家规定的供电质量标准和约定安全供电。供电人未按照国家规定的供电质量标准和约定安全供电，造成用电人损失的，应当承担赔偿责任。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第六百五十二条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第六百五十三条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因自然灾害等原因断电，供电人应当按照国家有关规定及时抢修；未及时抢修，造成用电人损失的，应当承担赔偿责任。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第六百五十四条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供电人依据前款规定中止供电的，应当事先通知用电人。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第六百五十五条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用电人应当按照国家有关规定和当事人的约定安全、节约和计划用电。用电人未按照国家有关规定和当事人的约定用电，造成供电人损失的，应当承担赔偿责任。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第六百五十六条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供用水、供用气、供用热力合同，参照适用供用电合同的有关规定。</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第十一章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赠与合同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第六百五十七条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赠与合同是赠与人将自己的财产无偿给予受赠人，受赠人表示接受赠与的合同。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第六百五十八条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赠与人在赠与财产的权利转移之前可以撤销赠与。</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经过公证的赠与合同或者依法不得撤销的具有救灾、扶贫、助残等公益、道德义务性质的赠与合同，不适用前款规定。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第六百五十九条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赠与的财产依法需要办理登记或者其他手续的，应当办理有关手续。</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第六百六十条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经过公证的赠与合同或者依法不得撤销的具有救灾、扶贫、助残等公益、道德义务性质的赠与合同，赠与人不交付赠与财产的，受赠人可以请求交付。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依据前款规定应当交付的赠与财产因赠与人故意或者重大过失致使毁损、灭失的，赠与人应当承担赔偿责任。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第六百六十一条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赠与可以附义务。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赠与附义务的，受赠人应当按照约定履行义务。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第六百六十二条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赠与的财产有瑕疵的，赠与人不承担责任。附义务的赠与，赠与的财产有瑕疵的，赠与人在附义务的限度内承担与出卖人相同的责任。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赠与人故意不告知瑕疵或者保证无瑕疵，造成受赠人损失的，应当承担赔偿责任。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第六百六十三条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受赠人有下列情形之一的，赠与人可以撤销赠与：</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（一）严重侵害赠与人或者赠与人近亲属的合法权益；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（二）对赠与人有扶养义务而不履行；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（三）不履行赠与合同约定的义务。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赠与人的撤销权，自知道或者应当知道撤销事由之日起一年内行使。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第六百六十四条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因受赠人的违法行为致使赠与人死亡或者丧失民事行为能力的，赠与人的继承人或者法定代理人可以撤销赠与。</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赠与人的继承人或者法定代理人的撤销权，自知道或者应当知道撤销事由之日起六个月内行使。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第六百六十五条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撤销权人撤销赠与的，可以向受赠人请求返还赠与的财产。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第六百六十六条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赠与人的经济状况显著恶化，严重影响其生产经营或者家庭生活的，可以不再履行赠与义务。</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第十二章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借款合同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第六百六十七条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借款合同是借款人向贷款人借款，到期返还借款并支付利息的合同。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第六百六十八条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借款合同应当采用书面形式，但是自然人之间借款另有约定的除外。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借款合同的内容一般包括借款种类、币种、用途、数额、利率、期限和还款方式等条款。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第六百六十九条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订立借款合同，借款人应当按照贷款人的要求提供与借款有关的业务活动和财务状况的真实情况。</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第六百七十条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借款的利息不得预先在本金中扣除。利息预先在本金中扣除的，应当按照实际借款数额返还借款并计算利息。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第六百七十一条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贷款人未按照约定的日期、数额提供借款，造成借款人损失的，应当赔偿损失。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借款人未按照约定的日期、数额收取借款的，应当按照约定的日期、数额支付利息。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第六百七十二条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贷款人按照约定可以检查、监督借款的使用情况。借款人应当按照约定向贷款人定期提供有关财务会计报表或者其他资料。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第六百七十三条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借款人未按照约定的借款用途使用借款的，贷款人可以停止发放借款、提前收回借款或者解除合同。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第六百七十四条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第六百七十五条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借款人应当按照约定的期限返还借款。对借款期限没有约定或者约定不明确，依据本法第五百一十条的规定仍不能确定的，借款人可以随时返还；贷款人可以催告借款人在合理期限内返还。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第六百七十六条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借款人未按照约定的期限返还借款的，应当按照约定或者国家有关规定支付逾期利息。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第六百七十七条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借款人提前返还借款的，除当事人另有约定外，应当按照实际借款的期间计算利息。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第六百七十八条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借款人可以在还款期限届满前向贷款人申请展期；贷款人同意的，可以展期。</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第六百七十九条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自然人之间的借款合同，自贷款人提供借款时成立。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第六百八十条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禁止高利放贷，借款的利率不得违反国家有关规定。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借款合同对支付利息没有约定的，视为没有利息。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借款合同对支付利息约定不明确，当事人不能达成补充协议的，按照当地或者当事人的交易方式、交易习惯、市场利率等因素确定利息；自然人之间借款的，视为没有利息。</w:t>
      </w:r>
    </w:p>
    <w:p w:rsidR="00985632" w:rsidRDefault="00985632" w:rsidP="00ED2CBB">
      <w:pPr>
        <w:widowControl/>
        <w:spacing w:line="400" w:lineRule="exact"/>
        <w:jc w:val="left"/>
        <w:rPr>
          <w:rFonts w:ascii="Segoe UI" w:eastAsia="宋体" w:hAnsi="Segoe UI" w:cs="Segoe UI"/>
          <w:color w:val="000000"/>
          <w:kern w:val="0"/>
          <w:szCs w:val="21"/>
        </w:rPr>
      </w:pPr>
    </w:p>
    <w:p w:rsidR="00ED2CBB" w:rsidRPr="00985632" w:rsidRDefault="00ED2CBB" w:rsidP="00985632">
      <w:pPr>
        <w:widowControl/>
        <w:spacing w:line="400" w:lineRule="exact"/>
        <w:jc w:val="center"/>
        <w:rPr>
          <w:rFonts w:ascii="Segoe UI" w:eastAsia="宋体" w:hAnsi="Segoe UI" w:cs="Segoe UI"/>
          <w:b/>
          <w:color w:val="000000"/>
          <w:kern w:val="0"/>
          <w:sz w:val="24"/>
          <w:szCs w:val="21"/>
        </w:rPr>
      </w:pPr>
      <w:r w:rsidRPr="00985632">
        <w:rPr>
          <w:rFonts w:ascii="Segoe UI" w:eastAsia="宋体" w:hAnsi="Segoe UI" w:cs="Segoe UI"/>
          <w:b/>
          <w:color w:val="000000"/>
          <w:kern w:val="0"/>
          <w:sz w:val="24"/>
          <w:szCs w:val="21"/>
        </w:rPr>
        <w:t>第十三章</w:t>
      </w:r>
      <w:r w:rsidRPr="00985632">
        <w:rPr>
          <w:rFonts w:ascii="Segoe UI" w:eastAsia="宋体" w:hAnsi="Segoe UI" w:cs="Segoe UI"/>
          <w:b/>
          <w:color w:val="000000"/>
          <w:kern w:val="0"/>
          <w:sz w:val="24"/>
          <w:szCs w:val="21"/>
        </w:rPr>
        <w:t xml:space="preserve"> </w:t>
      </w:r>
      <w:r w:rsidRPr="00985632">
        <w:rPr>
          <w:rFonts w:ascii="Segoe UI" w:eastAsia="宋体" w:hAnsi="Segoe UI" w:cs="Segoe UI"/>
          <w:b/>
          <w:color w:val="000000"/>
          <w:kern w:val="0"/>
          <w:sz w:val="24"/>
          <w:szCs w:val="21"/>
        </w:rPr>
        <w:t>保证合同</w:t>
      </w:r>
    </w:p>
    <w:p w:rsidR="00ED2CBB" w:rsidRPr="00985632" w:rsidRDefault="00ED2CBB" w:rsidP="00985632">
      <w:pPr>
        <w:widowControl/>
        <w:spacing w:line="400" w:lineRule="exact"/>
        <w:jc w:val="center"/>
        <w:rPr>
          <w:rFonts w:ascii="Segoe UI" w:eastAsia="宋体" w:hAnsi="Segoe UI" w:cs="Segoe UI"/>
          <w:b/>
          <w:color w:val="000000"/>
          <w:kern w:val="0"/>
          <w:szCs w:val="21"/>
        </w:rPr>
      </w:pPr>
      <w:r w:rsidRPr="00985632">
        <w:rPr>
          <w:rFonts w:ascii="Segoe UI" w:eastAsia="宋体" w:hAnsi="Segoe UI" w:cs="Segoe UI"/>
          <w:b/>
          <w:color w:val="000000"/>
          <w:kern w:val="0"/>
          <w:szCs w:val="21"/>
        </w:rPr>
        <w:t>第一节</w:t>
      </w:r>
      <w:r w:rsidRPr="00985632">
        <w:rPr>
          <w:rFonts w:ascii="Segoe UI" w:eastAsia="宋体" w:hAnsi="Segoe UI" w:cs="Segoe UI"/>
          <w:b/>
          <w:color w:val="000000"/>
          <w:kern w:val="0"/>
          <w:szCs w:val="21"/>
        </w:rPr>
        <w:t xml:space="preserve"> </w:t>
      </w:r>
      <w:r w:rsidRPr="00985632">
        <w:rPr>
          <w:rFonts w:ascii="Segoe UI" w:eastAsia="宋体" w:hAnsi="Segoe UI" w:cs="Segoe UI"/>
          <w:b/>
          <w:color w:val="000000"/>
          <w:kern w:val="0"/>
          <w:szCs w:val="21"/>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第六百八十一条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保证合同是为保障债权的实现，保证人和债权人约定，当债务人不履行到期债务或者发生当事人约定的情形时，保证人履行债务或者承担责任的合同。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第六百八十二条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保证合同是主债权债务合同的从合同。主债权债务合同无效的，保证合同无效，但是法律另有规定的除外。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保证合同被确认无效后，债务人、保证人、债权人有过错的，应当根据其过错各自承担相应的民事责任。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第六百八十三条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机关法人不得为保证人，但是经国务院批准为使用外国政府或者国际经济组织贷款进行转贷的除外。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以公益为目的的非营利法人、非法人组织不得为保证人。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第六百八十四条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保证合同的内容一般包括被保证的主债权的种类、数额，债务人履行债务的期限，保证的方式、范围和期间等条款。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第六百八十五条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保证合同可以是单独订立的书面合同，也可以是主债权债务合同中的保证条款。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第三人单方以书面形式向债权人作出保证，债权人接收且未提出异议的，保证合同成立。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第六百八十六条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保证的方式包括一般保证和连带责任保证。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当事人在保证合同中对保证方式没有约定或者约定不明确的，按照一般保证承担保证责任。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第六百八十七条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当事人在保证合同中约定，债务人不能履行债务时，由保证人承担保证责任的，为一般保证。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一般保证的保证人在主合同纠纷未经审判或者仲裁，并就债务人财产依法强制执行仍不能履行债务前，有权拒绝向债权人承担保证责任，但是有下列情形之一的除外：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（一）债务人下落不明，且无财产可供执行；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（二）人民法院已经受理债务人破产案件；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（三）债权人有证据证明债务人的财产不足以履行全部债务或者丧失履行债务能力；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（四）保证人书面表示放弃本款规定的权利。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第六百八十八条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当事人在保证合同中约定保证人和债务人对债务承担连带责任的，为连带责任保证。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连带责任保证的债务人不履行到期债务或者发生当事人约定的情形时，债权人可以请求债务人履行债务，也可以请求保证人在其保证范围内承担保证责任。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第六百八十九条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保证人可以要求债务人提供反担保。</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第六百九十条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保证人与债权人可以协商订立最高额保证的合同，约定在最高债权额限度内就一定期间连续发生的债权提供保证。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最高额保证除适用本章规定外，参照适用本法第二编最高额抵押权的有关规定。</w:t>
      </w:r>
    </w:p>
    <w:p w:rsidR="0079491B" w:rsidRDefault="0079491B" w:rsidP="00ED2CBB">
      <w:pPr>
        <w:widowControl/>
        <w:spacing w:line="400" w:lineRule="exact"/>
        <w:jc w:val="left"/>
        <w:rPr>
          <w:rFonts w:ascii="Segoe UI" w:eastAsia="宋体" w:hAnsi="Segoe UI" w:cs="Segoe UI"/>
          <w:color w:val="000000"/>
          <w:kern w:val="0"/>
          <w:szCs w:val="21"/>
        </w:rPr>
      </w:pPr>
    </w:p>
    <w:p w:rsidR="00ED2CBB" w:rsidRPr="0079491B" w:rsidRDefault="00ED2CBB" w:rsidP="0079491B">
      <w:pPr>
        <w:widowControl/>
        <w:spacing w:line="400" w:lineRule="exact"/>
        <w:jc w:val="center"/>
        <w:rPr>
          <w:rFonts w:ascii="Segoe UI" w:eastAsia="宋体" w:hAnsi="Segoe UI" w:cs="Segoe UI"/>
          <w:b/>
          <w:color w:val="000000"/>
          <w:kern w:val="0"/>
          <w:szCs w:val="21"/>
        </w:rPr>
      </w:pPr>
      <w:r w:rsidRPr="0079491B">
        <w:rPr>
          <w:rFonts w:ascii="Segoe UI" w:eastAsia="宋体" w:hAnsi="Segoe UI" w:cs="Segoe UI"/>
          <w:b/>
          <w:color w:val="000000"/>
          <w:kern w:val="0"/>
          <w:szCs w:val="21"/>
        </w:rPr>
        <w:t>第二节</w:t>
      </w:r>
      <w:r w:rsidRPr="0079491B">
        <w:rPr>
          <w:rFonts w:ascii="Segoe UI" w:eastAsia="宋体" w:hAnsi="Segoe UI" w:cs="Segoe UI"/>
          <w:b/>
          <w:color w:val="000000"/>
          <w:kern w:val="0"/>
          <w:szCs w:val="21"/>
        </w:rPr>
        <w:t xml:space="preserve"> </w:t>
      </w:r>
      <w:r w:rsidRPr="0079491B">
        <w:rPr>
          <w:rFonts w:ascii="Segoe UI" w:eastAsia="宋体" w:hAnsi="Segoe UI" w:cs="Segoe UI"/>
          <w:b/>
          <w:color w:val="000000"/>
          <w:kern w:val="0"/>
          <w:szCs w:val="21"/>
        </w:rPr>
        <w:t>保证责任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第六百九十一条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保证的范围包括主债权及其利息、违约金、损害赔偿金和实现债权的费用。当事人另有约定的，按照其约定。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第六百九十二条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保证期间是确定保证人承担保证责任的期间，不发生中止、中断和延长。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债权人与债务人对主债务履行期限没有约定或者约定不明确的，保证期间自债权人请求债务人履行债务的宽限期届满之日起计算。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第六百九十三条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一般保证的债权人未在保证期间对债务人提起诉讼或者申请仲裁的，保证人不再承担保证责任。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连带责任保证的债权人未在保证期间请求保证人承担保证责任的，保证人不再承担保证责任。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第六百九十四条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一般保证的债权人在保证期间届满前对债务人提起诉讼或者申请仲裁的，从保证人拒绝承担保证责任的权利消灭之日起，开始计算保证债务的诉讼时效。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连带责任保证的债权人在保证期间届满前请求保证人承担保证责任的，从债权人请求保证人承担保证责任之日起，开始计算保证债务的诉讼时效。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第六百九十五条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债权人和债务人未经保证人书面同意，协商变更主债权债务合同内容，减轻债务的，保证人仍对变更后的债务承担保证责任；加重债务的，保证人对加重的部分不承担保证责任。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债权人和债务人变更主债权债务合同的履行期限，未经保证人书面同意的，保证期间不受影响。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第六百九十六条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债权人转让全部或者部分债权，未通知保证人的，该转让对保证人不发生效力。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保证人与债权人约定禁止债权转让，债权人未经保证人书面同意转让债权的，保证人对受让人不再承担保证责任。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第六百九十七条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债权人未经保证人书面同意，允许债务人转移全部或者部分债务，保证人对未经其同意转移的债务不再承担保证责任，但是债权人和保证人另有约定的除外。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第三人加入债务的，保证人的保证责任不受影响。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第六百九十八条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第六百九十九条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同一债务有两个以上保证人的，保证人应当按照保证合同约定的保证份额，承担保证责任；没有约定保证份额的，债权人可以请求任何一个保证人在其保证范围内承担保证责任。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保证人承担保证责任后，除当事人另有约定外，有权在其承担保证责任的范围内向债务人追偿，享有债权人对债务人的权利，但是不得损害债权人的利益。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第七百零一条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保证人可以主张债务人对债权人的抗辩。债务人放弃抗辩的，保证人仍有权向债权人主张抗辩。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第七百零二条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债务人对债权人享有抵销权或者撤销权的，保证人可以在相应范围内拒绝承担保证责任。</w:t>
      </w:r>
    </w:p>
    <w:p w:rsidR="0079491B" w:rsidRDefault="0079491B" w:rsidP="00ED2CBB">
      <w:pPr>
        <w:widowControl/>
        <w:spacing w:line="400" w:lineRule="exact"/>
        <w:jc w:val="left"/>
        <w:rPr>
          <w:rFonts w:ascii="Segoe UI" w:eastAsia="宋体" w:hAnsi="Segoe UI" w:cs="Segoe UI"/>
          <w:color w:val="000000"/>
          <w:kern w:val="0"/>
          <w:szCs w:val="21"/>
        </w:rPr>
      </w:pPr>
    </w:p>
    <w:p w:rsidR="00ED2CBB" w:rsidRPr="0079491B" w:rsidRDefault="00ED2CBB" w:rsidP="0079491B">
      <w:pPr>
        <w:widowControl/>
        <w:spacing w:line="400" w:lineRule="exact"/>
        <w:jc w:val="center"/>
        <w:rPr>
          <w:rFonts w:ascii="Segoe UI" w:eastAsia="宋体" w:hAnsi="Segoe UI" w:cs="Segoe UI"/>
          <w:b/>
          <w:color w:val="000000"/>
          <w:kern w:val="0"/>
          <w:sz w:val="24"/>
          <w:szCs w:val="21"/>
        </w:rPr>
      </w:pPr>
      <w:r w:rsidRPr="0079491B">
        <w:rPr>
          <w:rFonts w:ascii="Segoe UI" w:eastAsia="宋体" w:hAnsi="Segoe UI" w:cs="Segoe UI"/>
          <w:b/>
          <w:color w:val="000000"/>
          <w:kern w:val="0"/>
          <w:sz w:val="24"/>
          <w:szCs w:val="21"/>
        </w:rPr>
        <w:t>第十四章</w:t>
      </w:r>
      <w:r w:rsidRPr="0079491B">
        <w:rPr>
          <w:rFonts w:ascii="Segoe UI" w:eastAsia="宋体" w:hAnsi="Segoe UI" w:cs="Segoe UI"/>
          <w:b/>
          <w:color w:val="000000"/>
          <w:kern w:val="0"/>
          <w:sz w:val="24"/>
          <w:szCs w:val="21"/>
        </w:rPr>
        <w:t xml:space="preserve"> </w:t>
      </w:r>
      <w:r w:rsidRPr="0079491B">
        <w:rPr>
          <w:rFonts w:ascii="Segoe UI" w:eastAsia="宋体" w:hAnsi="Segoe UI" w:cs="Segoe UI"/>
          <w:b/>
          <w:color w:val="000000"/>
          <w:kern w:val="0"/>
          <w:sz w:val="24"/>
          <w:szCs w:val="21"/>
        </w:rPr>
        <w:t>租赁合同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第七百零三条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租赁合同是出租人将租赁物交付承租人使用、收益，承租人支付租金的合同。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第七百零四条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租赁合同的内容一般包括租赁物的名称、数量、用途、租赁期限、租金及其支付期限和方式、租赁物维修等条款。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第七百零五条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租赁期限不得超过二十年。超过二十年的，超过部分无效。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租赁期限届满，当事人可以续订租赁合同；但是，约定的租赁期限自续订之日起不得超过二十年。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第七百零六条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当事人未依照法律、行政法规规定办理租赁合同登记备案手续的，不影响合同的效力。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第七百零七条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租赁期限六个月以上的，应当采用书面形式。当事人未采用书面形式，无法确定租赁期限的，视为不定期租赁。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第七百零八条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出租人应当按照约定将租赁物交付承租人，并在租赁期限内保持租赁物符合约定的用途。</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第七百零九条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承租人应当按照约定的方法使用租赁物。对租赁物的使用方法没有约定或者约定不明确，依据本法第五百一十条的规定仍不能确定的，应当根据租赁物的性质使用。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第七百一十条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承租人按照约定的方法或者根据租赁物的性质使用租赁物，致使租赁物受到损耗的，不承担赔偿责任。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第七百一十一条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承租人未按照约定的方法或者未根据租赁物的性质使用租赁物，致使租赁物受到损失的，出租人可以解除合同并请求赔偿损失。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第七百一十二条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出租人应当履行租赁物的维修义务，但是当事人另有约定的除外。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第七百一十三条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因承租人的过错致使租赁物需要维修的，出租人不承担前款规定的维修义务。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第七百一十四条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承租人应当妥善保管租赁物，因保管不善造成租赁物毁损、灭失的，应当承担赔偿责任。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第七百一十五条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承租人经出租人同意，可以对租赁物进行改善或者增设他物。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承租人未经出租人同意，对租赁物进行改善或者增设他物的，出租人可以请求承租人恢复原状或者赔偿损失。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第七百一十六条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承租人经出租人同意，可以将租赁物转租给第三人。承租人转租的，承租人与出租人之间的租赁合同继续有效；第三人造成租赁物损失的，承租人应当赔偿损失。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承租人未经出租人同意转租的，出租人可以解除合同。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第七百一十七条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承租人经出租人同意将租赁物转租给第三人，转租期限超过承租人剩余租赁期限的，超过部分的约定对出租人不具有法律约束力，但是出租人与承租人另有约定的除外。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第七百一十八条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出租人知道或者应当知道承租人转租，但是在六个月内未提出异议的，视为出租人同意转租。</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第七百一十九条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承租人拖欠租金的，次承租人可以代承租人支付其欠付的租金和违约金，但是转租合同对出租人不具有法律约束力的除外。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次承租人代为支付的租金和违约金，可以充抵次承租人应当向承租人支付的租金；超出其应付的租金数额的，可以向承租人追偿。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第七百二十条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在租赁期限内因占有、使用租赁物获得的收益，归承租人所有，但是当事人另有约定的除外。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第七百二十一条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第七百二十二条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承租人无正当理由未支付或者迟延支付租金的，出租人可以请求承租人在合理期限内支付；承租人逾期不支付的，出租人可以解除合同。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第七百二十三条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因第三人主张权利，致使承租人不能对租赁物使用、收益的，承租人可以请求减少租金或者不支付租金。</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第三人主张权利的，承租人应当及时通知出租人。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第七百二十四条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有下列情形之一，非因承租人原因致使租赁物无法使用的，承租人可以解除合同：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（一）租赁物被司法机关或者行政机关依法查封、扣押；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（二）租赁物权属有争议；</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（三）租赁物具有违反法律、行政法规关于使用条件的强制性规定情形。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第七百二十五条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租赁物在承租人按照租赁合同占有期限内发生所有权变动的，不影响租赁合同的效力。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第七百二十六条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出租人出卖租赁房屋的，应当在出卖之前的合理期限内通知承租人，承租人享有以同等条件优先购买的权利；但是，房屋按份共有人行使优先购买权或者出租人将房屋出卖给近亲属的除外。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出租人履行通知义务后，承租人在十五日内未明确表示购买的，视为承租人放弃优先购买权。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第七百二十七条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出租人委托拍卖人拍卖租赁房屋的，应当在拍卖五日前通知承租人。承租人未参加拍卖的，视为放弃优先购买权。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第七百二十八条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出租人未通知承租人或者有其他妨害承租人行使优先购买权情形的，承租人可以请求出租人承担赔偿责任。但是，出租人与第三人订立的房屋买卖合同的效力不受影响。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第七百二十九条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因不可归责于承租人的事由，致使租赁物部分或者全部毁损、灭失的，承租人可以请求减少租金或者不支付租金；因租赁物部分或者全部毁损、灭失，致使不能实现合同目的的，承租人可以解除合同。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第七百三十条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当事人对租赁期限没有约定或者约定不明确，依据本法第五百一十条的规定仍不能确定的，视为不定期租赁；当事人可以随时解除合同，但是应当在合理期限之前通知对方。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第七百三十一条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租赁物危及承租人的安全或者健康的，即使承租人订立合同时明知该租赁物质量不合格，承租人仍然可以随时解除合同。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第七百三十二条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承租人在房屋租赁期限内死亡的，与其生前共同居住的人或者共同经营人可以按照原租赁合同租赁该房屋。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第七百三十三条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租赁期限届满，承租人应当返还租赁物。返还的租赁物应当符合按照约定或者根据租赁物的性质使用后的状态。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第七百三十四条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租赁期限届满，承租人继续使用租赁物，出租人没有提出异议的，原租赁合同继续有效，但是租赁期限为不定期。</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租赁期限届满，房屋承租人享有以同等条件优先承租的权利。</w:t>
      </w:r>
    </w:p>
    <w:p w:rsidR="0079491B" w:rsidRDefault="0079491B" w:rsidP="00ED2CBB">
      <w:pPr>
        <w:widowControl/>
        <w:spacing w:line="400" w:lineRule="exact"/>
        <w:jc w:val="left"/>
        <w:rPr>
          <w:rFonts w:ascii="Segoe UI" w:eastAsia="宋体" w:hAnsi="Segoe UI" w:cs="Segoe UI"/>
          <w:color w:val="000000"/>
          <w:kern w:val="0"/>
          <w:szCs w:val="21"/>
        </w:rPr>
      </w:pPr>
    </w:p>
    <w:p w:rsidR="00ED2CBB" w:rsidRPr="0079491B" w:rsidRDefault="00ED2CBB" w:rsidP="0079491B">
      <w:pPr>
        <w:widowControl/>
        <w:spacing w:line="400" w:lineRule="exact"/>
        <w:jc w:val="center"/>
        <w:rPr>
          <w:rFonts w:ascii="Segoe UI" w:eastAsia="宋体" w:hAnsi="Segoe UI" w:cs="Segoe UI"/>
          <w:b/>
          <w:color w:val="000000"/>
          <w:kern w:val="0"/>
          <w:sz w:val="24"/>
          <w:szCs w:val="21"/>
        </w:rPr>
      </w:pPr>
      <w:r w:rsidRPr="0079491B">
        <w:rPr>
          <w:rFonts w:ascii="Segoe UI" w:eastAsia="宋体" w:hAnsi="Segoe UI" w:cs="Segoe UI"/>
          <w:b/>
          <w:color w:val="000000"/>
          <w:kern w:val="0"/>
          <w:sz w:val="24"/>
          <w:szCs w:val="21"/>
        </w:rPr>
        <w:t>第十五章</w:t>
      </w:r>
      <w:r w:rsidRPr="0079491B">
        <w:rPr>
          <w:rFonts w:ascii="Segoe UI" w:eastAsia="宋体" w:hAnsi="Segoe UI" w:cs="Segoe UI"/>
          <w:b/>
          <w:color w:val="000000"/>
          <w:kern w:val="0"/>
          <w:sz w:val="24"/>
          <w:szCs w:val="21"/>
        </w:rPr>
        <w:t xml:space="preserve"> </w:t>
      </w:r>
      <w:r w:rsidRPr="0079491B">
        <w:rPr>
          <w:rFonts w:ascii="Segoe UI" w:eastAsia="宋体" w:hAnsi="Segoe UI" w:cs="Segoe UI"/>
          <w:b/>
          <w:color w:val="000000"/>
          <w:kern w:val="0"/>
          <w:sz w:val="24"/>
          <w:szCs w:val="21"/>
        </w:rPr>
        <w:t>融资租赁合同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第七百三十五条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融资租赁合同是出租人根据承租人对出卖人、租赁物的选择，向出卖人购买租赁物，提供给承租人使用，承租人支付租金的合同。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第七百三十六条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融资租赁合同的内容一般包括租赁物的名称、数量、规格、技术性能、检验方法，租赁期限，租金构成及其支付期限和方式、币种，租赁期限届满租赁物的归属等条款。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融资租赁合同应当采用书面形式。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第七百三十七条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当事人以虚构租赁物方式订立的融资租赁合同无效。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第七百三十八条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依照法律、行政法规的规定，对于租赁物的经营使用应当取得行政许可的，出租人未取得行政许可不影响融资租赁合同的效力。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第七百三十九条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出租人根据承租人对出卖人、租赁物的选择订立的买卖合同，出卖人应当按照约定向承租人交付标的物，承租人享有与受领标的物有关的买受人的权利。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第七百四十条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出卖人违反向承租人交付标的物的义务，有下列情形之一的，承租人可以拒绝受领出卖人向其交付的标的物：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（一）标的物严重不符合约定；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（二）未按照约定交付标的物，经承租人或者出租人催告后在合理期限内仍未交付。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承租人拒绝受领标的物的，应当及时通知出租人。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第七百四十一条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出租人、出卖人、承租人可以约定，出卖人不履行买卖合同义务的，由承租人行使索赔的权利。承租人行使索赔权利的，出租人应当协助。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第七百四十二条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承租人对出卖人行使索赔权利，不影响其履行支付租金的义务。但是，承租人依赖出租人的技能确定租赁物或者出租人干预选择租赁物的，承租人可以请求减免相应租金。</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第七百四十三条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出租人有下列情形之一，致使承租人对出卖人行使索赔权利失败的，承租人有权请求出租人承担相应的责任：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（一）明知租赁物有质量瑕疵而不告知承租人；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（二）承租人行使索赔权利时，未及时提供必要协助。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出租人怠于行使只能由其对出卖人行使的索赔权利，造成承租人损失的，承租人有权请求出租人承担赔偿责任。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第七百四十四条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出租人根据承租人对出卖人、租赁物的选择订立的买卖合同，未经承租人同意，出租人不得变更与承租人有关的合同内容。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第七百四十五条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出租人对租赁物享有的所有权，未经登记，不得对抗善意第三人。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第七百四十六条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融资租赁合同的租金，除当事人另有约定外，应当根据购买租赁物的大部分或者全部成本以及出租人的合理利润确定。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第七百四十七条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租赁物不符合约定或者不符合使用目的的，出租人不承担责任。但是，承租人依赖出租人的技能确定租赁物或者出租人干预选择租赁物的除外。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第七百四十八条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出租人应当保证承租人对租赁物的占有和使用。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出租人有下列情形之一的，承租人有权请求其赔偿损失：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（一）无正当理由收回租赁物；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（二）无正当理由妨碍、干扰承租人对租赁物的占有和使用；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（三）因出租人的原因致使第三人对租赁物主张权利；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（四）不当影响承租人对租赁物占有和使用的其他情形。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第七百四十九条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承租人占有租赁物期间，租赁物造成第三人人身损害或者财产损失的，出租人不承担责任。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第七百五十条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承租人应当妥善保管、使用租赁物。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承租人应当履行占有租赁物期间的维修义务。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第七百五十一条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承租人占有租赁物期间，租赁物毁损、灭失的，出租人有权请求承租人继续支付租金，但是法律另有规定或者当事人另有约定的除外。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第七百五十二条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承租人应当按照约定支付租金。承租人经催告后在合理期限内仍不支付租金的，出租人可以请求支付全部租金；也可以解除合同，收回租赁物。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第七百五十三条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承租人未经出租人同意，将租赁物转让、抵押、质押、投资入股或者以其他方式处分的，出租人可以解除融资租赁合同。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第七百五十四条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有下列情形之一的，出租人或者承租人可以解除融资租赁合同：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（一）出租人与出卖人订立的买卖合同解除、被确认无效或者被撤销，且未能重新订立买卖合同；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（二）租赁物因不可归责于当事人的原因毁损、灭失，且不能修复或者确定替代物；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（三）因出卖人的原因致使融资租赁合同的目的不能实现。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第七百五十五条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出租人的损失已经在买卖合同解除、被确认无效或者被撤销时获得赔偿的，承租人不再承担相应的赔偿责任。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第七百五十六条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融资租赁合同因租赁物交付承租人后意外毁损、灭失等不可归责于当事人的原因解除的，出租人可以请求承租人按照租赁物折旧情况给予补偿。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第七百五十七条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出租人和承租人可以约定租赁期限届满租赁物的归属；对租赁物的归属没有约定或者约定不明确，依据本法第五百一十条的规定仍不能确定的，租赁物的所有权归出租人。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第七百五十八条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当事人约定租赁期限届满租赁物归出租人所有，因租赁物毁损、灭失或者附合、混合于他物致使承租人不能返还的，出租人有权请求承租人给予合理补偿。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第七百五十九条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当事人约定租赁期限届满，承租人仅需向出租人支付象征性价款的，视为约定的租金义务履行完毕后租赁物的所有权归承租人。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第七百六十条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79491B" w:rsidRDefault="0079491B" w:rsidP="0079491B">
      <w:pPr>
        <w:widowControl/>
        <w:spacing w:line="400" w:lineRule="exact"/>
        <w:jc w:val="center"/>
        <w:rPr>
          <w:rFonts w:ascii="Segoe UI" w:eastAsia="宋体" w:hAnsi="Segoe UI" w:cs="Segoe UI"/>
          <w:b/>
          <w:color w:val="000000"/>
          <w:kern w:val="0"/>
          <w:sz w:val="24"/>
          <w:szCs w:val="21"/>
        </w:rPr>
      </w:pPr>
    </w:p>
    <w:p w:rsidR="00ED2CBB" w:rsidRPr="0079491B" w:rsidRDefault="00ED2CBB" w:rsidP="0079491B">
      <w:pPr>
        <w:widowControl/>
        <w:spacing w:line="400" w:lineRule="exact"/>
        <w:jc w:val="center"/>
        <w:rPr>
          <w:rFonts w:ascii="Segoe UI" w:eastAsia="宋体" w:hAnsi="Segoe UI" w:cs="Segoe UI"/>
          <w:b/>
          <w:color w:val="000000"/>
          <w:kern w:val="0"/>
          <w:sz w:val="24"/>
          <w:szCs w:val="21"/>
        </w:rPr>
      </w:pPr>
      <w:r w:rsidRPr="0079491B">
        <w:rPr>
          <w:rFonts w:ascii="Segoe UI" w:eastAsia="宋体" w:hAnsi="Segoe UI" w:cs="Segoe UI"/>
          <w:b/>
          <w:color w:val="000000"/>
          <w:kern w:val="0"/>
          <w:sz w:val="24"/>
          <w:szCs w:val="21"/>
        </w:rPr>
        <w:lastRenderedPageBreak/>
        <w:t>第十六章</w:t>
      </w:r>
      <w:r w:rsidRPr="0079491B">
        <w:rPr>
          <w:rFonts w:ascii="Segoe UI" w:eastAsia="宋体" w:hAnsi="Segoe UI" w:cs="Segoe UI"/>
          <w:b/>
          <w:color w:val="000000"/>
          <w:kern w:val="0"/>
          <w:sz w:val="24"/>
          <w:szCs w:val="21"/>
        </w:rPr>
        <w:t xml:space="preserve"> </w:t>
      </w:r>
      <w:r w:rsidRPr="0079491B">
        <w:rPr>
          <w:rFonts w:ascii="Segoe UI" w:eastAsia="宋体" w:hAnsi="Segoe UI" w:cs="Segoe UI"/>
          <w:b/>
          <w:color w:val="000000"/>
          <w:kern w:val="0"/>
          <w:sz w:val="24"/>
          <w:szCs w:val="21"/>
        </w:rPr>
        <w:t>保理合同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第七百六十一条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保理合同是应收账款债权人将现有的或者将有的应收账款转让给保理人，保理人提供资金融通、应收账款管理或者催收、应收账款债务人付款担保等服务的合同。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第七百六十二条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保理合同的内容一般包括业务类型、服务范围、服务期限、基础交易合同情况、应收账款信息、保理融资款或者服务报酬及其支付方式等条款。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保理合同应当采用书面形式。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第七百六十三条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应收账款债权人与债务人虚构应收账款作为转让标的，与保理人订立保理合同的，应收账款债务人不得以应收账款不存在为由对抗保理人，但是保理人明知虚构的除外。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第七百六十四条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保理人向应收账款债务人发出应收账款转让通知的，应当表明保理人身份并附有必要凭证。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第七百六十五条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应收账款债务人接到应收账款转让通知后，应收账款债权人与债务人无正当理由协商变更或者终止基础交易合同，对保理人产生不利影响的，对保理人不发生效力。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第七百六十六条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第七百六十七条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当事人约定无追索权保理的，保理人应当向应收账款债务人主张应收账款债权，保理人取得超过保理融资款本息和相关费用的部分，无需向应收账款债权人返还。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第七百六十八条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第七百六十九条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本章没有规定的，适用本编第六章债权转让的有关规定。</w:t>
      </w:r>
    </w:p>
    <w:p w:rsidR="0079491B" w:rsidRDefault="0079491B" w:rsidP="00ED2CBB">
      <w:pPr>
        <w:widowControl/>
        <w:spacing w:line="400" w:lineRule="exact"/>
        <w:jc w:val="left"/>
        <w:rPr>
          <w:rFonts w:ascii="Segoe UI" w:eastAsia="宋体" w:hAnsi="Segoe UI" w:cs="Segoe UI"/>
          <w:color w:val="000000"/>
          <w:kern w:val="0"/>
          <w:szCs w:val="21"/>
        </w:rPr>
      </w:pPr>
    </w:p>
    <w:p w:rsidR="00ED2CBB" w:rsidRPr="0079491B" w:rsidRDefault="00ED2CBB" w:rsidP="0079491B">
      <w:pPr>
        <w:widowControl/>
        <w:spacing w:line="400" w:lineRule="exact"/>
        <w:jc w:val="center"/>
        <w:rPr>
          <w:rFonts w:ascii="Segoe UI" w:eastAsia="宋体" w:hAnsi="Segoe UI" w:cs="Segoe UI"/>
          <w:b/>
          <w:color w:val="000000"/>
          <w:kern w:val="0"/>
          <w:sz w:val="24"/>
          <w:szCs w:val="21"/>
        </w:rPr>
      </w:pPr>
      <w:r w:rsidRPr="0079491B">
        <w:rPr>
          <w:rFonts w:ascii="Segoe UI" w:eastAsia="宋体" w:hAnsi="Segoe UI" w:cs="Segoe UI"/>
          <w:b/>
          <w:color w:val="000000"/>
          <w:kern w:val="0"/>
          <w:sz w:val="24"/>
          <w:szCs w:val="21"/>
        </w:rPr>
        <w:t>第十七章</w:t>
      </w:r>
      <w:r w:rsidRPr="0079491B">
        <w:rPr>
          <w:rFonts w:ascii="Segoe UI" w:eastAsia="宋体" w:hAnsi="Segoe UI" w:cs="Segoe UI"/>
          <w:b/>
          <w:color w:val="000000"/>
          <w:kern w:val="0"/>
          <w:sz w:val="24"/>
          <w:szCs w:val="21"/>
        </w:rPr>
        <w:t xml:space="preserve"> </w:t>
      </w:r>
      <w:r w:rsidRPr="0079491B">
        <w:rPr>
          <w:rFonts w:ascii="Segoe UI" w:eastAsia="宋体" w:hAnsi="Segoe UI" w:cs="Segoe UI"/>
          <w:b/>
          <w:color w:val="000000"/>
          <w:kern w:val="0"/>
          <w:sz w:val="24"/>
          <w:szCs w:val="21"/>
        </w:rPr>
        <w:t>承揽合同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第七百七十条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承揽合同是承揽人按照定作人的要求完成工作，交付工作成果，定作人支付报酬的合同。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承揽包括加工、定作、修理、复制、测试、检验等工作。</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第七百七十一条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承揽合同的内容一般包括承揽的标的、数量、质量、报酬，承揽方式，材料的提供，履行期限，验收标准和方法等条款。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第七百七十二条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承揽人应当以自己的设备、技术和劳力，完成主要工作，但是当事人另有约定的除外。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承揽人将其承揽的主要工作交由第三人完成的，应当就该第三人完成的工作成果向定作人负责；未经定作人同意的，定作人也可以解除合同。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第七百七十三条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承揽人可以将其承揽的辅助工作交由第三人完成。承揽人将其承揽的辅助工作交由第三人完成的，应当就该第三人完成的工作成果向定作人负责。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第七百七十四条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承揽人提供材料的，应当按照约定选用材料，并接受定作人检验。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第七百七十五条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定作人提供材料的，应当按照约定提供材料。承揽人对定作人提供的材料应当及时检验，发现不符合约定时，应当及时通知定作人更换、补齐或者采取其他补救措施。</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承揽人不得擅自更换定作人提供的材料，不得更换不需要修理的零部件。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第七百七十六条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承揽人发现定作人提供的图纸或者技术要求不合理的，应当及时通知定作人。因定作人怠于答复等原因造成承揽人损失的，应当赔偿损失。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第七百七十七条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定作人中途变更承揽工作的要求，造成承揽人损失的，应当赔偿损失。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第七百七十八条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第七百七十九条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承揽人在工作期间，应当接受定作人必要的监督检验。定作人不得因监督检验妨碍承揽人的正常工作。</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第七百八十条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承揽人完成工作的，应当向定作人交付工作成果，并提交必要的技术资料和有关质量证明。定作人应当验收该工作成果。</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第七百八十一条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承揽人交付的工作成果不符合质量要求的，定作人可以合理选择请求承揽人承担修理、重作、减少报酬、赔偿损失等违约责任。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第七百八十二条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第七百八十三条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定作人未向承揽人支付报酬或者材料费等价款的，承揽人对完成的工作成果享有留置权或者有权拒绝交付，但是当事人另有约定的除外。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第七百八十四条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承揽人应当妥善保管定作人提供的材料以及完成的工作成果，因保管不善造成毁损、灭失的，应当承担赔偿责任。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第七百八十五条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承揽人应当按照定作人的要求保守秘密，未经定作人许可，不得留存复制品或者技术资料。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第七百八十六条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共同承揽人对定作人承担连带责任，但是当事人另有约定的除外。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第七百八十七条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定作人在承揽人完成工作前可以随时解除合同，造成承揽人损失的，应当赔偿损失。</w:t>
      </w:r>
    </w:p>
    <w:p w:rsidR="0079491B" w:rsidRDefault="0079491B" w:rsidP="00ED2CBB">
      <w:pPr>
        <w:widowControl/>
        <w:spacing w:line="400" w:lineRule="exact"/>
        <w:jc w:val="left"/>
        <w:rPr>
          <w:rFonts w:ascii="Segoe UI" w:eastAsia="宋体" w:hAnsi="Segoe UI" w:cs="Segoe UI"/>
          <w:color w:val="000000"/>
          <w:kern w:val="0"/>
          <w:szCs w:val="21"/>
        </w:rPr>
      </w:pPr>
    </w:p>
    <w:p w:rsidR="00ED2CBB" w:rsidRPr="0079491B" w:rsidRDefault="00ED2CBB" w:rsidP="0079491B">
      <w:pPr>
        <w:widowControl/>
        <w:spacing w:line="400" w:lineRule="exact"/>
        <w:jc w:val="center"/>
        <w:rPr>
          <w:rFonts w:ascii="Segoe UI" w:eastAsia="宋体" w:hAnsi="Segoe UI" w:cs="Segoe UI"/>
          <w:b/>
          <w:color w:val="000000"/>
          <w:kern w:val="0"/>
          <w:sz w:val="24"/>
          <w:szCs w:val="21"/>
        </w:rPr>
      </w:pPr>
      <w:r w:rsidRPr="0079491B">
        <w:rPr>
          <w:rFonts w:ascii="Segoe UI" w:eastAsia="宋体" w:hAnsi="Segoe UI" w:cs="Segoe UI"/>
          <w:b/>
          <w:color w:val="000000"/>
          <w:kern w:val="0"/>
          <w:sz w:val="24"/>
          <w:szCs w:val="21"/>
        </w:rPr>
        <w:t>第十八章</w:t>
      </w:r>
      <w:r w:rsidRPr="0079491B">
        <w:rPr>
          <w:rFonts w:ascii="Segoe UI" w:eastAsia="宋体" w:hAnsi="Segoe UI" w:cs="Segoe UI"/>
          <w:b/>
          <w:color w:val="000000"/>
          <w:kern w:val="0"/>
          <w:sz w:val="24"/>
          <w:szCs w:val="21"/>
        </w:rPr>
        <w:t xml:space="preserve"> </w:t>
      </w:r>
      <w:r w:rsidRPr="0079491B">
        <w:rPr>
          <w:rFonts w:ascii="Segoe UI" w:eastAsia="宋体" w:hAnsi="Segoe UI" w:cs="Segoe UI"/>
          <w:b/>
          <w:color w:val="000000"/>
          <w:kern w:val="0"/>
          <w:sz w:val="24"/>
          <w:szCs w:val="21"/>
        </w:rPr>
        <w:t>建设工程合同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第七百八十八条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建设工程合同是承包人进行工程建设，发包人支付价款的合同。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建设工程合同包括工程勘察、设计、施工合同。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第七百八十九条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建设工程合同应当采用书面形式。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第七百九十条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建设工程的招标投标活动，应当依照有关法律的规定公开、公平、公正进行。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第七百九十一条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发包人可以与总承包人订立建设工程合同，也可以分别与勘察人、设计人、施工人订立勘察、设计、施工承包合同。发包人不得将应当由一个承包人完成的建设工程支解成若干部分发包给数个承包人。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禁止承包人将工程分包给不具备相应资质条件的单位。禁止分包单位将其承包的工程再分包。建设工程主体结构的施工必须由承包人自行完成。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第七百九十二条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国家重大建设工程合同，应当按照国家规定的程序和国家批准的投资计划、可行性研究报告等文件订立。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第七百九十三条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建设工程施工合同无效，但是建设工程经验收合格的，可以参照合同关于工程价款的约定折价补偿承包人。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建设工程施工合同无效，且建设工程经验收不合格的，按照以下情形处理：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（一）修复后的建设工程经验收合格的，发包人可以请求承包人承担修复费用；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（二）修复后的建设工程经验收不合格的，承包人无权请求参照合同关于工程价款的约定折价补偿。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发包人对因建设工程不合格造成的损失有过错的，应当承担相应的责任。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第七百九十四条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勘察、设计合同的内容一般包括提交有关基础资料和概预算等文件的期限、质量要求、费用以及其他协作条件等条款。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第七百九十五条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第七百九十六条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建设工程实行监理的，发包人应当与监理人采用书面形式订立委托监理合同。发包人与监理人的权利和义务以及法律责任，应当依照本编委托合同以及其他有关法律、行政法规的规定。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第七百九十七条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发包人在不妨碍承包人正常作业的情况下，可以随时对作业进度、质量进行检查。</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第七百九十八条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隐蔽工程在隐蔽以前，承包人应当通知发包人检查。发包人没有及时检查的，承包人可以顺延工程日期，并有权请求赔偿停工、窝工等损失。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第七百九十九条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建设工程竣工后，发包人应当根据施工图纸及说明书、国家颁发的施工验收规范和质量检验标准及时进行验收。验收合格的，发包人应当按照约定支付价款，并接收该建设工程。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建设工程竣工经验收合格后，方可交付使用；未经验收或者验收不合格的，不得交付使用。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第八百条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勘察、设计的质量不符合要求或者未按照期限提交勘察、设计文件拖延工期，造成发包人损失的，勘察人、设计人应当继续完善勘察、设计，减收或者免收勘察、设计费并赔偿损失。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第八百零一条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因施工人的原因致使建设工程质量不符合约定的，发包人有权请求施工人在合理期限内无偿修理或者返工、改建。经过修理或者返工、改建后，造成逾期交付的，施工人应当承担违约责任。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第八百零二条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因承包人的原因致使建设工程在合理使用期限内造成人身损害和财产损失的，承包人应当承担赔偿责任。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第八百零三条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发包人未按照约定的时间和要求提供原材料、设备、场地、资金、技术资料的，承包人可以顺延工程日期，并有权请求赔偿停工、窝工等损失。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第八百零四条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因发包人的原因致使工程中途停建、缓建的，发包人应当采取措施弥补或者减少损失，赔偿承包人因此造成的停工、窝工、倒运、机械设备调迁、材料和构件积压等损失和实际费用。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第八百零五条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因发包人变更计划，提供的资料不准确，或者未按照期限提供必需的勘察、设计工作条件而造成勘察、设计的返工、停工或者修改设计，发包人应当按照勘察人、设计人实际消耗的工作量增付费用。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第八百零六条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承包人将建设工程转包、违法分包的，发包人可以解除合同。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发包人提供的主要建筑材料、建筑构配件和设备不符合强制性标准或者不履行协助义务，致使承包人无法施工，经催告后在合理期限内仍未履行相应义务的，承包人可以解除合同。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合同解除后，已经完成的建设工程质量合格的，发包人应当按照约定支付相应的工程价款；已经完成的建设工程质量不合格的，参照本法第七百九十三条的规定处理。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第八百零七条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第八百零八条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本章没有规定的，适用承揽合同的有关规定。</w:t>
      </w:r>
    </w:p>
    <w:p w:rsidR="0079491B" w:rsidRDefault="0079491B" w:rsidP="00ED2CBB">
      <w:pPr>
        <w:widowControl/>
        <w:spacing w:line="400" w:lineRule="exact"/>
        <w:jc w:val="left"/>
        <w:rPr>
          <w:rFonts w:ascii="Segoe UI" w:eastAsia="宋体" w:hAnsi="Segoe UI" w:cs="Segoe UI"/>
          <w:color w:val="000000"/>
          <w:kern w:val="0"/>
          <w:szCs w:val="21"/>
        </w:rPr>
      </w:pPr>
    </w:p>
    <w:p w:rsidR="00ED2CBB" w:rsidRPr="0079491B" w:rsidRDefault="00ED2CBB" w:rsidP="0079491B">
      <w:pPr>
        <w:widowControl/>
        <w:spacing w:line="400" w:lineRule="exact"/>
        <w:jc w:val="center"/>
        <w:rPr>
          <w:rFonts w:ascii="Segoe UI" w:eastAsia="宋体" w:hAnsi="Segoe UI" w:cs="Segoe UI"/>
          <w:b/>
          <w:color w:val="000000"/>
          <w:kern w:val="0"/>
          <w:sz w:val="24"/>
          <w:szCs w:val="21"/>
        </w:rPr>
      </w:pPr>
      <w:r w:rsidRPr="0079491B">
        <w:rPr>
          <w:rFonts w:ascii="Segoe UI" w:eastAsia="宋体" w:hAnsi="Segoe UI" w:cs="Segoe UI"/>
          <w:b/>
          <w:color w:val="000000"/>
          <w:kern w:val="0"/>
          <w:sz w:val="24"/>
          <w:szCs w:val="21"/>
        </w:rPr>
        <w:t>第十九章</w:t>
      </w:r>
      <w:r w:rsidRPr="0079491B">
        <w:rPr>
          <w:rFonts w:ascii="Segoe UI" w:eastAsia="宋体" w:hAnsi="Segoe UI" w:cs="Segoe UI"/>
          <w:b/>
          <w:color w:val="000000"/>
          <w:kern w:val="0"/>
          <w:sz w:val="24"/>
          <w:szCs w:val="21"/>
        </w:rPr>
        <w:t xml:space="preserve"> </w:t>
      </w:r>
      <w:r w:rsidRPr="0079491B">
        <w:rPr>
          <w:rFonts w:ascii="Segoe UI" w:eastAsia="宋体" w:hAnsi="Segoe UI" w:cs="Segoe UI"/>
          <w:b/>
          <w:color w:val="000000"/>
          <w:kern w:val="0"/>
          <w:sz w:val="24"/>
          <w:szCs w:val="21"/>
        </w:rPr>
        <w:t>运输合同</w:t>
      </w:r>
    </w:p>
    <w:p w:rsidR="00ED2CBB" w:rsidRPr="0079491B" w:rsidRDefault="00ED2CBB" w:rsidP="0079491B">
      <w:pPr>
        <w:widowControl/>
        <w:spacing w:line="400" w:lineRule="exact"/>
        <w:jc w:val="center"/>
        <w:rPr>
          <w:rFonts w:ascii="Segoe UI" w:eastAsia="宋体" w:hAnsi="Segoe UI" w:cs="Segoe UI"/>
          <w:b/>
          <w:color w:val="000000"/>
          <w:kern w:val="0"/>
          <w:szCs w:val="21"/>
        </w:rPr>
      </w:pPr>
      <w:r w:rsidRPr="0079491B">
        <w:rPr>
          <w:rFonts w:ascii="Segoe UI" w:eastAsia="宋体" w:hAnsi="Segoe UI" w:cs="Segoe UI"/>
          <w:b/>
          <w:color w:val="000000"/>
          <w:kern w:val="0"/>
          <w:szCs w:val="21"/>
        </w:rPr>
        <w:t>第一节</w:t>
      </w:r>
      <w:r w:rsidRPr="0079491B">
        <w:rPr>
          <w:rFonts w:ascii="Segoe UI" w:eastAsia="宋体" w:hAnsi="Segoe UI" w:cs="Segoe UI"/>
          <w:b/>
          <w:color w:val="000000"/>
          <w:kern w:val="0"/>
          <w:szCs w:val="21"/>
        </w:rPr>
        <w:t xml:space="preserve"> </w:t>
      </w:r>
      <w:r w:rsidRPr="0079491B">
        <w:rPr>
          <w:rFonts w:ascii="Segoe UI" w:eastAsia="宋体" w:hAnsi="Segoe UI" w:cs="Segoe UI"/>
          <w:b/>
          <w:color w:val="000000"/>
          <w:kern w:val="0"/>
          <w:szCs w:val="21"/>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第八百零九条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运输合同是承运人将旅客或者货物从起运地点运输到约定地点，旅客、托运人或者收货人支付票款或者运输费用的合同。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第八百一十条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从事公共运输的承运人不得拒绝旅客、托运人通常、合理的运输要求。</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第八百一十一条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承运人应当在约定期限或者合理期限内将旅客、货物安全运输到约定地点。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第八百一十二条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承运人应当按照约定的或者通常的运输路线将旅客、货物运输到约定地点。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第八百一十三条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旅客、托运人或者收货人应当支付票款或者运输费用。承运人未按照约定路线或者通常路线运输增加票款或者运输费用的，旅客、托运人或者收货人可以拒绝支付增加部分的票款或者运输费用。</w:t>
      </w:r>
    </w:p>
    <w:p w:rsidR="0079491B" w:rsidRDefault="0079491B" w:rsidP="00ED2CBB">
      <w:pPr>
        <w:widowControl/>
        <w:spacing w:line="400" w:lineRule="exact"/>
        <w:jc w:val="left"/>
        <w:rPr>
          <w:rFonts w:ascii="Segoe UI" w:eastAsia="宋体" w:hAnsi="Segoe UI" w:cs="Segoe UI"/>
          <w:color w:val="000000"/>
          <w:kern w:val="0"/>
          <w:szCs w:val="21"/>
        </w:rPr>
      </w:pPr>
    </w:p>
    <w:p w:rsidR="00ED2CBB" w:rsidRPr="0079491B" w:rsidRDefault="00ED2CBB" w:rsidP="0079491B">
      <w:pPr>
        <w:widowControl/>
        <w:spacing w:line="400" w:lineRule="exact"/>
        <w:jc w:val="center"/>
        <w:rPr>
          <w:rFonts w:ascii="Segoe UI" w:eastAsia="宋体" w:hAnsi="Segoe UI" w:cs="Segoe UI"/>
          <w:b/>
          <w:color w:val="000000"/>
          <w:kern w:val="0"/>
          <w:szCs w:val="21"/>
        </w:rPr>
      </w:pPr>
      <w:r w:rsidRPr="0079491B">
        <w:rPr>
          <w:rFonts w:ascii="Segoe UI" w:eastAsia="宋体" w:hAnsi="Segoe UI" w:cs="Segoe UI"/>
          <w:b/>
          <w:color w:val="000000"/>
          <w:kern w:val="0"/>
          <w:szCs w:val="21"/>
        </w:rPr>
        <w:t>第二节</w:t>
      </w:r>
      <w:r w:rsidRPr="0079491B">
        <w:rPr>
          <w:rFonts w:ascii="Segoe UI" w:eastAsia="宋体" w:hAnsi="Segoe UI" w:cs="Segoe UI"/>
          <w:b/>
          <w:color w:val="000000"/>
          <w:kern w:val="0"/>
          <w:szCs w:val="21"/>
        </w:rPr>
        <w:t xml:space="preserve"> </w:t>
      </w:r>
      <w:r w:rsidRPr="0079491B">
        <w:rPr>
          <w:rFonts w:ascii="Segoe UI" w:eastAsia="宋体" w:hAnsi="Segoe UI" w:cs="Segoe UI"/>
          <w:b/>
          <w:color w:val="000000"/>
          <w:kern w:val="0"/>
          <w:szCs w:val="21"/>
        </w:rPr>
        <w:t>客运合同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第八百一十四条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客运合同自承运人向旅客出具客票时成立，但是当事人另有约定或者另有交易习惯的除外。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第八百一十五条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实名制客运合同的旅客丢失客票的，可以请求承运人挂失补办，承运人不得再次收取票款和其他不合理费用。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第八百一十六条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旅客因自己的原因不能按照客票记载的时间乘坐的，应当在约定的期限内办理退票或者变更手续；逾期办理的，承运人可以不退票款，并不再承担运输义务。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第八百一十七条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旅客随身携带行李应当符合约定的限量和品类要求；超过限量或者违反品类要求携带行李的，应当办理托运手续。</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第八百一十八条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旅客不得随身携带或者在行李中夹带易燃、易爆、有毒、有腐蚀性、有放射性以及可能危及运输工具上人身和财产安全的危险物品或者违禁物品。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旅客违反前款规定的，承运人可以将危险物品或者违禁物品卸下、销毁或者送交有关部门。旅客坚持携带或者夹带危险物品或者违禁物品的，承运人应当拒绝运输。</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第八百一十九条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承运人应当严格履行安全运输义务，及时告知旅客安全运输应当注意的事项。旅客对承运人为安全运输所作的合理安排应当积极协助和配合。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第八百二十条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第八百二十一条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承运人擅自降低服务标准的，应当根据旅客的请求退票或者减收票款；提高服务标准的，不得加收票款。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第八百二十二条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承运人在运输过程中，应当尽力救助患有急病、分娩、遇险的旅客。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第八百二十三条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承运人应当对运输过程中旅客的伤亡承担赔偿责任；但是，伤亡是旅客自身健康原因造成的或者承运人证明伤亡是旅客故意、重大过失造成的除外。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前款规定适用于按照规定免票、持优待票或者经承运人许可搭乘的无票旅客。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第八百二十四条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在运输过程中旅客随身携带物品毁损、灭失，承运人有过错的，应当承担赔偿责任。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旅客托运的行李毁损、灭失的，适用货物运输的有关规定。</w:t>
      </w:r>
    </w:p>
    <w:p w:rsidR="0079491B" w:rsidRDefault="0079491B" w:rsidP="00ED2CBB">
      <w:pPr>
        <w:widowControl/>
        <w:spacing w:line="400" w:lineRule="exact"/>
        <w:jc w:val="left"/>
        <w:rPr>
          <w:rFonts w:ascii="Segoe UI" w:eastAsia="宋体" w:hAnsi="Segoe UI" w:cs="Segoe UI"/>
          <w:color w:val="000000"/>
          <w:kern w:val="0"/>
          <w:szCs w:val="21"/>
        </w:rPr>
      </w:pPr>
    </w:p>
    <w:p w:rsidR="00ED2CBB" w:rsidRPr="0079491B" w:rsidRDefault="00ED2CBB" w:rsidP="0079491B">
      <w:pPr>
        <w:widowControl/>
        <w:spacing w:line="400" w:lineRule="exact"/>
        <w:jc w:val="center"/>
        <w:rPr>
          <w:rFonts w:ascii="Segoe UI" w:eastAsia="宋体" w:hAnsi="Segoe UI" w:cs="Segoe UI"/>
          <w:b/>
          <w:color w:val="000000"/>
          <w:kern w:val="0"/>
          <w:szCs w:val="21"/>
        </w:rPr>
      </w:pPr>
      <w:r w:rsidRPr="0079491B">
        <w:rPr>
          <w:rFonts w:ascii="Segoe UI" w:eastAsia="宋体" w:hAnsi="Segoe UI" w:cs="Segoe UI"/>
          <w:b/>
          <w:color w:val="000000"/>
          <w:kern w:val="0"/>
          <w:szCs w:val="21"/>
        </w:rPr>
        <w:t>第三节</w:t>
      </w:r>
      <w:r w:rsidRPr="0079491B">
        <w:rPr>
          <w:rFonts w:ascii="Segoe UI" w:eastAsia="宋体" w:hAnsi="Segoe UI" w:cs="Segoe UI"/>
          <w:b/>
          <w:color w:val="000000"/>
          <w:kern w:val="0"/>
          <w:szCs w:val="21"/>
        </w:rPr>
        <w:t xml:space="preserve"> </w:t>
      </w:r>
      <w:r w:rsidRPr="0079491B">
        <w:rPr>
          <w:rFonts w:ascii="Segoe UI" w:eastAsia="宋体" w:hAnsi="Segoe UI" w:cs="Segoe UI"/>
          <w:b/>
          <w:color w:val="000000"/>
          <w:kern w:val="0"/>
          <w:szCs w:val="21"/>
        </w:rPr>
        <w:t>货运合同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第八百二十五条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托运人办理货物运输，应当向承运人准确表明收货人的姓名、名称或者凭指示的收货人，货物的名称、性质、重量、数量，收货地点等有关货物运输的必要情况。</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因托运人申报不实或者遗漏重要情况，造成承运人损失的，托运人应当承担赔偿责任。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第八百二十六条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货物运输需要办理审批、检验等手续的，托运人应当将办理完有关手续的文件提交承运人。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第八百二十七条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托运人应当按照约定的方式包装货物。对包装方式没有约定或者约定不明确的，适用本法第六百一十九条的规定。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托运人违反前款规定的，承运人可以拒绝运输。</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第八百二十八条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托运人违反前款规定的，承运人可以拒绝运输，也可以采取相应措施以避免损失的发生，因此产生的费用由托运人负担。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第八百二十九条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在承运人将货物交付收货人之前，托运人可以要求承运人中止运输、返还货物、变更到达地或者将货物交给其他收货人，但是应当赔偿承运人因此受到的损失。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第八百三十条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货物运输到达后，承运人知道收货人的，应当及时通知收货人，收货人应当及时提货。收货人逾期提货的，应当向承运人支付保管费等费用。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第八百三十一条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第八百三十二条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承运人对运输过程中货物的毁损、灭失承担赔偿责任。但是，承运人证明货物的毁损、灭失是因不可抗力、货物本身的自然性质或者合理损耗以及托运人、收货人的过错造成的，不承担赔偿责任。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第八百三十三条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第八百三十四条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两个以上承运人以同一运输方式联运的，与托运人订立合同的承运人应当对全程运输承担责任；损失发生在某一运输区段的，与托运人订立合同的承运人和该区段的承运人承担连带责任。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第八百三十五条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货物在运输过程中因不可抗力灭失，未收取运费的，承运人不得请求支付运费；已经收取运费的，托运人可以请求返还。法律另有规定的，依照其规定。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第八百三十六条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托运人或者收货人不支付运费、保管费或者其他费用的，承运人对相应的运输货物享有留置权，但是当事人另有约定的除外。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第八百三十七条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收货人不明或者收货人无正当理由拒绝受领货物的，承运人依法可以提存货物。</w:t>
      </w:r>
    </w:p>
    <w:p w:rsidR="0079491B" w:rsidRDefault="0079491B" w:rsidP="00ED2CBB">
      <w:pPr>
        <w:widowControl/>
        <w:spacing w:line="400" w:lineRule="exact"/>
        <w:jc w:val="left"/>
        <w:rPr>
          <w:rFonts w:ascii="Segoe UI" w:eastAsia="宋体" w:hAnsi="Segoe UI" w:cs="Segoe UI"/>
          <w:color w:val="000000"/>
          <w:kern w:val="0"/>
          <w:szCs w:val="21"/>
        </w:rPr>
      </w:pPr>
    </w:p>
    <w:p w:rsidR="00ED2CBB" w:rsidRPr="0079491B" w:rsidRDefault="00ED2CBB" w:rsidP="0079491B">
      <w:pPr>
        <w:widowControl/>
        <w:spacing w:line="400" w:lineRule="exact"/>
        <w:jc w:val="center"/>
        <w:rPr>
          <w:rFonts w:ascii="Segoe UI" w:eastAsia="宋体" w:hAnsi="Segoe UI" w:cs="Segoe UI"/>
          <w:b/>
          <w:color w:val="000000"/>
          <w:kern w:val="0"/>
          <w:szCs w:val="21"/>
        </w:rPr>
      </w:pPr>
      <w:r w:rsidRPr="0079491B">
        <w:rPr>
          <w:rFonts w:ascii="Segoe UI" w:eastAsia="宋体" w:hAnsi="Segoe UI" w:cs="Segoe UI"/>
          <w:b/>
          <w:color w:val="000000"/>
          <w:kern w:val="0"/>
          <w:szCs w:val="21"/>
        </w:rPr>
        <w:t>第四节</w:t>
      </w:r>
      <w:r w:rsidRPr="0079491B">
        <w:rPr>
          <w:rFonts w:ascii="Segoe UI" w:eastAsia="宋体" w:hAnsi="Segoe UI" w:cs="Segoe UI"/>
          <w:b/>
          <w:color w:val="000000"/>
          <w:kern w:val="0"/>
          <w:szCs w:val="21"/>
        </w:rPr>
        <w:t xml:space="preserve"> </w:t>
      </w:r>
      <w:r w:rsidRPr="0079491B">
        <w:rPr>
          <w:rFonts w:ascii="Segoe UI" w:eastAsia="宋体" w:hAnsi="Segoe UI" w:cs="Segoe UI"/>
          <w:b/>
          <w:color w:val="000000"/>
          <w:kern w:val="0"/>
          <w:szCs w:val="21"/>
        </w:rPr>
        <w:t>多式联运合同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第八百三十八条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多式联运经营人负责履行或者组织履行多式联运合同，对全程运输享有承运人的权利，承担承运人的义务。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第八百三十九条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多式联运经营人可以与参加多式联运的各区段承运人就多式联运合同的各区段运输约定相互之间的责任；但是，该约定不影响多式联运经营人对全程运输承担的义务。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第八百四十条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多式联运经营人收到托运人交付的货物时，应当签发多式联运单据。按照托运人的要求，多式联运单据可以是可转让单据，也可以是不可转让单据。</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第八百四十一条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因托运人托运货物时的过错造成多式联运经营人损失的，即使托运人已经转让多式联运单据，托运人仍然应当承担赔偿责任。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第八百四十二条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79491B" w:rsidRDefault="0079491B" w:rsidP="00ED2CBB">
      <w:pPr>
        <w:widowControl/>
        <w:spacing w:line="400" w:lineRule="exact"/>
        <w:jc w:val="left"/>
        <w:rPr>
          <w:rFonts w:ascii="Segoe UI" w:eastAsia="宋体" w:hAnsi="Segoe UI" w:cs="Segoe UI"/>
          <w:color w:val="000000"/>
          <w:kern w:val="0"/>
          <w:szCs w:val="21"/>
        </w:rPr>
      </w:pPr>
    </w:p>
    <w:p w:rsidR="00ED2CBB" w:rsidRPr="0079491B" w:rsidRDefault="00ED2CBB" w:rsidP="0079491B">
      <w:pPr>
        <w:widowControl/>
        <w:spacing w:line="400" w:lineRule="exact"/>
        <w:jc w:val="center"/>
        <w:rPr>
          <w:rFonts w:ascii="Segoe UI" w:eastAsia="宋体" w:hAnsi="Segoe UI" w:cs="Segoe UI"/>
          <w:b/>
          <w:color w:val="000000"/>
          <w:kern w:val="0"/>
          <w:sz w:val="24"/>
          <w:szCs w:val="21"/>
        </w:rPr>
      </w:pPr>
      <w:r w:rsidRPr="0079491B">
        <w:rPr>
          <w:rFonts w:ascii="Segoe UI" w:eastAsia="宋体" w:hAnsi="Segoe UI" w:cs="Segoe UI"/>
          <w:b/>
          <w:color w:val="000000"/>
          <w:kern w:val="0"/>
          <w:sz w:val="24"/>
          <w:szCs w:val="21"/>
        </w:rPr>
        <w:t>第二十章</w:t>
      </w:r>
      <w:r w:rsidRPr="0079491B">
        <w:rPr>
          <w:rFonts w:ascii="Segoe UI" w:eastAsia="宋体" w:hAnsi="Segoe UI" w:cs="Segoe UI"/>
          <w:b/>
          <w:color w:val="000000"/>
          <w:kern w:val="0"/>
          <w:sz w:val="24"/>
          <w:szCs w:val="21"/>
        </w:rPr>
        <w:t xml:space="preserve"> </w:t>
      </w:r>
      <w:r w:rsidRPr="0079491B">
        <w:rPr>
          <w:rFonts w:ascii="Segoe UI" w:eastAsia="宋体" w:hAnsi="Segoe UI" w:cs="Segoe UI"/>
          <w:b/>
          <w:color w:val="000000"/>
          <w:kern w:val="0"/>
          <w:sz w:val="24"/>
          <w:szCs w:val="21"/>
        </w:rPr>
        <w:t>技术合同</w:t>
      </w:r>
    </w:p>
    <w:p w:rsidR="00ED2CBB" w:rsidRPr="0079491B" w:rsidRDefault="00ED2CBB" w:rsidP="0079491B">
      <w:pPr>
        <w:widowControl/>
        <w:spacing w:line="400" w:lineRule="exact"/>
        <w:jc w:val="center"/>
        <w:rPr>
          <w:rFonts w:ascii="Segoe UI" w:eastAsia="宋体" w:hAnsi="Segoe UI" w:cs="Segoe UI"/>
          <w:b/>
          <w:color w:val="000000"/>
          <w:kern w:val="0"/>
          <w:szCs w:val="21"/>
        </w:rPr>
      </w:pPr>
      <w:r w:rsidRPr="0079491B">
        <w:rPr>
          <w:rFonts w:ascii="Segoe UI" w:eastAsia="宋体" w:hAnsi="Segoe UI" w:cs="Segoe UI"/>
          <w:b/>
          <w:color w:val="000000"/>
          <w:kern w:val="0"/>
          <w:szCs w:val="21"/>
        </w:rPr>
        <w:t>第一节</w:t>
      </w:r>
      <w:r w:rsidRPr="0079491B">
        <w:rPr>
          <w:rFonts w:ascii="Segoe UI" w:eastAsia="宋体" w:hAnsi="Segoe UI" w:cs="Segoe UI"/>
          <w:b/>
          <w:color w:val="000000"/>
          <w:kern w:val="0"/>
          <w:szCs w:val="21"/>
        </w:rPr>
        <w:t xml:space="preserve"> </w:t>
      </w:r>
      <w:r w:rsidRPr="0079491B">
        <w:rPr>
          <w:rFonts w:ascii="Segoe UI" w:eastAsia="宋体" w:hAnsi="Segoe UI" w:cs="Segoe UI"/>
          <w:b/>
          <w:color w:val="000000"/>
          <w:kern w:val="0"/>
          <w:szCs w:val="21"/>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第八百四十三条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技术合同是当事人就技术开发、转让、许可、咨询或者服务订立的确立相互之间权利和义务的合同。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第八百四十四条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订立技术合同，应当有利于知识产权的保护和科学技术的进步，促进科学技术成果的研发、转化、应用和推广。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第八百四十五条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技术合同的内容一般包括项目的名称，标的的内容、范围和要求，履行的计划、地点和方式，技术信息和资料的保密，技术成果的归属和收益的分配办法，验收标准和方法，名词和术语的解释等条款。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与履行合同有关的技术背景资料、可行性论证和技术评价报告、项目任务书和计划书、技术标准、技术规范、原始设计和工艺文件，以及其他技术文档，按照当事人的约定可以作为合同的组成部分。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技术合同涉及专利的，应当注明发明创造的名称、专利申请人和专利权人、申请日期、申请号、专利号以及专利权的有效期限。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第八百四十六条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技术合同价款、报酬或者使用费的支付方式由当事人约定，可以采取一次总算、一次总付或者一次总算、分期支付，也可以采取提成支付或者提成支付附加预付入门费的方式。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约定提成支付的，当事人可以约定查阅有关会计账目的办法。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第八百四十七条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职务技术成果是执行法人或者非法人组织的工作任务，或者主要是利用法人或者非法人组织的物质技术条件所完成的技术成果。</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第八百四十八条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非职务技术成果的使用权、转让权属于完成技术成果的个人，完成技术成果的个人可以就该项非职务技术成果订立技术合同。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第八百四十九条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完成技术成果的个人享有在有关技术成果文件上写明自己是技术成果完成者的权利和取得荣誉证书、奖励的权利。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第八百五十条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非法垄断技术或者侵害他人技术成果的技术合同无效。</w:t>
      </w:r>
    </w:p>
    <w:p w:rsidR="00A3371E" w:rsidRDefault="00A3371E" w:rsidP="00ED2CBB">
      <w:pPr>
        <w:widowControl/>
        <w:spacing w:line="400" w:lineRule="exact"/>
        <w:jc w:val="left"/>
        <w:rPr>
          <w:rFonts w:ascii="Segoe UI" w:eastAsia="宋体" w:hAnsi="Segoe UI" w:cs="Segoe UI"/>
          <w:color w:val="000000"/>
          <w:kern w:val="0"/>
          <w:szCs w:val="21"/>
        </w:rPr>
      </w:pPr>
    </w:p>
    <w:p w:rsidR="00ED2CBB" w:rsidRPr="00A3371E" w:rsidRDefault="00ED2CBB" w:rsidP="00A3371E">
      <w:pPr>
        <w:widowControl/>
        <w:spacing w:line="400" w:lineRule="exact"/>
        <w:jc w:val="center"/>
        <w:rPr>
          <w:rFonts w:ascii="Segoe UI" w:eastAsia="宋体" w:hAnsi="Segoe UI" w:cs="Segoe UI"/>
          <w:b/>
          <w:color w:val="000000"/>
          <w:kern w:val="0"/>
          <w:szCs w:val="21"/>
        </w:rPr>
      </w:pPr>
      <w:r w:rsidRPr="00A3371E">
        <w:rPr>
          <w:rFonts w:ascii="Segoe UI" w:eastAsia="宋体" w:hAnsi="Segoe UI" w:cs="Segoe UI"/>
          <w:b/>
          <w:color w:val="000000"/>
          <w:kern w:val="0"/>
          <w:szCs w:val="21"/>
        </w:rPr>
        <w:t>第二节</w:t>
      </w:r>
      <w:r w:rsidRPr="00A3371E">
        <w:rPr>
          <w:rFonts w:ascii="Segoe UI" w:eastAsia="宋体" w:hAnsi="Segoe UI" w:cs="Segoe UI"/>
          <w:b/>
          <w:color w:val="000000"/>
          <w:kern w:val="0"/>
          <w:szCs w:val="21"/>
        </w:rPr>
        <w:t xml:space="preserve"> </w:t>
      </w:r>
      <w:r w:rsidRPr="00A3371E">
        <w:rPr>
          <w:rFonts w:ascii="Segoe UI" w:eastAsia="宋体" w:hAnsi="Segoe UI" w:cs="Segoe UI"/>
          <w:b/>
          <w:color w:val="000000"/>
          <w:kern w:val="0"/>
          <w:szCs w:val="21"/>
        </w:rPr>
        <w:t>技术开发合同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第八百五十一条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技术开发合同是当事人之间就新技术、新产品、新工艺、新品种或者新材料及其系统的研究开发所订立的合同。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技术开发合同包括委托开发合同和合作开发合同。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技术开发合同应当采用书面形式。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当事人之间就具有实用价值的科技成果实施转化订立的合同，参照适用技术开发合同的有关规定。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第八百五十二条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委托开发合同的委托人应当按照约定支付研究开发经费和报酬，提供技术资料，提出研究开发要求，完成协作事项，接受研究开发成果。</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第八百五十三条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第八百五十四条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委托开发合同的当事人违反约定造成研究开发工作停滞、延误或者失败的，应当承担违约责任。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第八百五十五条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合作开发合同的当事人应当按照约定进行投资，包括以技术进行投资，分工参与研究开发工作，协作配合研究开发工作。</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第八百五十六条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合作开发合同的当事人违反约定造成研究开发工作停滞、延误或者失败的，应当承担违约责任。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第八百五十七条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作为技术开发合同标的的技术已经由他人公开，致使技术开发合同的履行没有意义的，当事人可以解除合同。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第八百五十八条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第八百五十九条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委托开发完成的发明创造，除法律另有规定或者当事人另有约定外，申请专利的权利属于研究开发人。研究开发人取得专利权的，委托人可以依法实施该专利。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研究开发人转让专利申请权的，委托人享有以同等条件优先受让的权利。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第八百六十条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合作开发完成的发明创造，申请专利的权利属于合作开发的当事人共有；当事人一方转让其共有的专利申请权的，其他各方享有以同等条件优先受让的权利。但是，当事人另有约定的除外。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合作开发的当事人一方声明放弃其共有的专利申请权的，除当事人另有约定外，可以由另一方单独申请或者由其他各方共同申请。申请人取得专利权的，放弃专利申请权的一方可以免费实施该专利。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合作开发的当事人一方不同意申请专利的，另一方或者其他各方不得申请专利。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第八百六十一条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A3371E" w:rsidRDefault="00A3371E" w:rsidP="00ED2CBB">
      <w:pPr>
        <w:widowControl/>
        <w:spacing w:line="400" w:lineRule="exact"/>
        <w:jc w:val="left"/>
        <w:rPr>
          <w:rFonts w:ascii="Segoe UI" w:eastAsia="宋体" w:hAnsi="Segoe UI" w:cs="Segoe UI"/>
          <w:color w:val="000000"/>
          <w:kern w:val="0"/>
          <w:szCs w:val="21"/>
        </w:rPr>
      </w:pPr>
      <w:r>
        <w:rPr>
          <w:rFonts w:ascii="Segoe UI" w:eastAsia="宋体" w:hAnsi="Segoe UI" w:cs="Segoe UI" w:hint="eastAsia"/>
          <w:color w:val="000000"/>
          <w:kern w:val="0"/>
          <w:szCs w:val="21"/>
        </w:rPr>
        <w:t>\</w:t>
      </w:r>
    </w:p>
    <w:p w:rsidR="00ED2CBB" w:rsidRPr="00A3371E" w:rsidRDefault="00ED2CBB" w:rsidP="00A3371E">
      <w:pPr>
        <w:widowControl/>
        <w:spacing w:line="400" w:lineRule="exact"/>
        <w:jc w:val="center"/>
        <w:rPr>
          <w:rFonts w:ascii="Segoe UI" w:eastAsia="宋体" w:hAnsi="Segoe UI" w:cs="Segoe UI"/>
          <w:b/>
          <w:color w:val="000000"/>
          <w:kern w:val="0"/>
          <w:szCs w:val="21"/>
        </w:rPr>
      </w:pPr>
      <w:r w:rsidRPr="00A3371E">
        <w:rPr>
          <w:rFonts w:ascii="Segoe UI" w:eastAsia="宋体" w:hAnsi="Segoe UI" w:cs="Segoe UI"/>
          <w:b/>
          <w:color w:val="000000"/>
          <w:kern w:val="0"/>
          <w:szCs w:val="21"/>
        </w:rPr>
        <w:t>第三节</w:t>
      </w:r>
      <w:r w:rsidRPr="00A3371E">
        <w:rPr>
          <w:rFonts w:ascii="Segoe UI" w:eastAsia="宋体" w:hAnsi="Segoe UI" w:cs="Segoe UI"/>
          <w:b/>
          <w:color w:val="000000"/>
          <w:kern w:val="0"/>
          <w:szCs w:val="21"/>
        </w:rPr>
        <w:t xml:space="preserve"> </w:t>
      </w:r>
      <w:r w:rsidRPr="00A3371E">
        <w:rPr>
          <w:rFonts w:ascii="Segoe UI" w:eastAsia="宋体" w:hAnsi="Segoe UI" w:cs="Segoe UI"/>
          <w:b/>
          <w:color w:val="000000"/>
          <w:kern w:val="0"/>
          <w:szCs w:val="21"/>
        </w:rPr>
        <w:t>技术转让合同和技术许可合同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第八百六十二条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技术转让合同是合法拥有技术的权利人，将现有特定的专利、专利申请、技术秘密的相关权利让与他人所订立的合同。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技术许可合同是合法拥有技术的权利人，将现有特定的专利、技术秘密的相关权利许可他人实施、使用所订立的合同。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技术转让合同和技术许可合同中关于提供实施技术的专用设备、原材料或者提供有关的技术咨询、技术服务的约定，属于合同的组成部分。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第八百六十三条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技术转让合同包括专利权转让、专利申请权转让、技术秘密转让等合同。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技术许可合同包括专利实施许可、技术秘密使用许可等合同。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技术转让合同和技术许可合同应当采用书面形式。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第八百六十四条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技术转让合同和技术许可合同可以约定实施专利或者使用技术秘密的范围，但是不得限制技术竞争和技术发展。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第八百六十五条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专利实施许可合同仅在该专利权的存续期限内有效。专利权有效期限届满或者专利权被宣告无效的，专利权人不得就该专利与他人订立专利实施许可合同。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第八百六十六条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专利实施许可合同的许可人应当按照约定许可被许可人实施专利，交付实施专利有关的技术资料，提供必要的技术指导。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第八百六十七条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专利实施许可合同的被许可人应当按照约定实施专利，不得许可约定以外的第三人实施该专利，并按照约定支付使用费。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第八百六十八条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技术秘密转让合同的让与人和技术秘密使用许可合同的许可人应当按照约定提供技术资料，进行技术指导，保证技术的实用性、可靠性，承担保密义务。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前款规定的保密义务，不限制许可人申请专利，但是当事人另有约定的除外。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第八百六十九条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技术秘密转让合同的受让人和技术秘密使用许可合同的被许可人应当按照约定使用技术，支付转让费、使用费，承担保密义务。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第八百七十条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技术转让合同的让与人和技术许可合同的许可人应当保证自己是所提供的技术的合法拥有者，并保证所提供的技术完整、无误、有效，能够达到约定的目标。</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第八百七十一条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技术转让合同的受让人和技术许可合同的被许可人应当按照约定的范围和期限，对让与人、许可人提供的技术中尚未公开的秘密部分，承担保密义务。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第八百七十二条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让与人承担违约责任，参照适用前款规定。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第八百七十三条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受让人承担违约责任，参照适用前款规定。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第八百七十四条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受让人或者被许可人按照约定实施专利、使用技术秘密侵害他人合法权益的，由让与人或者许可人承担责任，但是当事人另有约定的除外。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第八百七十五条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第八百七十六条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集成电路布图设计专有权、植物新品种权、计算机软件著作权等其他知识产权的转让和许可，参照适用本节的有关规定。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第八百七十七条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法律、行政法规对技术进出口合同或者专利、专利申请合同另有规定的，依照其规定。</w:t>
      </w:r>
    </w:p>
    <w:p w:rsidR="00A3371E" w:rsidRDefault="00A3371E" w:rsidP="00ED2CBB">
      <w:pPr>
        <w:widowControl/>
        <w:spacing w:line="400" w:lineRule="exact"/>
        <w:jc w:val="left"/>
        <w:rPr>
          <w:rFonts w:ascii="Segoe UI" w:eastAsia="宋体" w:hAnsi="Segoe UI" w:cs="Segoe UI"/>
          <w:color w:val="000000"/>
          <w:kern w:val="0"/>
          <w:szCs w:val="21"/>
        </w:rPr>
      </w:pPr>
    </w:p>
    <w:p w:rsidR="00ED2CBB" w:rsidRPr="00A3371E" w:rsidRDefault="00ED2CBB" w:rsidP="00A3371E">
      <w:pPr>
        <w:widowControl/>
        <w:spacing w:line="400" w:lineRule="exact"/>
        <w:jc w:val="center"/>
        <w:rPr>
          <w:rFonts w:ascii="Segoe UI" w:eastAsia="宋体" w:hAnsi="Segoe UI" w:cs="Segoe UI"/>
          <w:b/>
          <w:color w:val="000000"/>
          <w:kern w:val="0"/>
          <w:szCs w:val="21"/>
        </w:rPr>
      </w:pPr>
      <w:r w:rsidRPr="00A3371E">
        <w:rPr>
          <w:rFonts w:ascii="Segoe UI" w:eastAsia="宋体" w:hAnsi="Segoe UI" w:cs="Segoe UI"/>
          <w:b/>
          <w:color w:val="000000"/>
          <w:kern w:val="0"/>
          <w:szCs w:val="21"/>
        </w:rPr>
        <w:t>第四节</w:t>
      </w:r>
      <w:r w:rsidRPr="00A3371E">
        <w:rPr>
          <w:rFonts w:ascii="Segoe UI" w:eastAsia="宋体" w:hAnsi="Segoe UI" w:cs="Segoe UI"/>
          <w:b/>
          <w:color w:val="000000"/>
          <w:kern w:val="0"/>
          <w:szCs w:val="21"/>
        </w:rPr>
        <w:t xml:space="preserve"> </w:t>
      </w:r>
      <w:r w:rsidRPr="00A3371E">
        <w:rPr>
          <w:rFonts w:ascii="Segoe UI" w:eastAsia="宋体" w:hAnsi="Segoe UI" w:cs="Segoe UI"/>
          <w:b/>
          <w:color w:val="000000"/>
          <w:kern w:val="0"/>
          <w:szCs w:val="21"/>
        </w:rPr>
        <w:t>技术咨询合同和技术服务合同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第八百七十八条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技术咨询合同是当事人一方以技术知识为对方就特定技术项目提供可行性论证、技术预测、专题技术调查、分析评价报告等所订立的合同。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技术服务合同是当事人一方以技术知识为对方解决特定技术问题所订立的合同，不包括承揽合同和建设工程合同。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第八百七十九条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技术咨询合同的委托人应当按照约定阐明咨询的问题，提供技术背景材料及有关技术资料，接受受托人的工作成果，支付报酬。</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第八百八十条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技术咨询合同的受托人应当按照约定的期限完成咨询报告或者解答问题，提出的咨询报告应当达到约定的要求。</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第八百八十一条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技术咨询合同的委托人未按照约定提供必要的资料，影响工作进度和质量，不接受或者逾期接受工作成果的，支付的报酬不得追回，未支付的报酬应当支付。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技术咨询合同的受托人未按期提出咨询报告或者提出的咨询报告不符合约定的，应当承担减收或者免收报酬等违约责任。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技术咨询合同的委托人按照受托人符合约定要求的咨询报告和意见作出决策所造成的损失，由委托人承担，但是当事人另有约定的除外。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第八百八十二条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技术服务合同的委托人应当按照约定提供工作条件，完成配合事项，接受工作成果并支付报酬。</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第八百八十三条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技术服务合同的受托人应当按照约定完成服务项目，解决技术问题，保证工作质量，并传授解决技术问题的知识。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第八百八十四条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技术服务合同的委托人不履行合同义务或者履行合同义务不符合约定，影响工作进度和质量，不接受或者逾期接受工作成果的，支付的报酬不得追回，未支付的报酬应当支付。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技术服务合同的受托人未按照约定完成服务工作的，应当承担免收报酬等违约责任。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第八百八十五条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第八百八十六条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技术咨询合同和技术服务合同对受托人正常开展工作所需费用的负担没有约定或者约定不明确的，由受托人负担。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第八百八十七条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法律、行政法规对技术中介合同、技术培训合同另有规定的，依照其规定。</w:t>
      </w:r>
    </w:p>
    <w:p w:rsidR="00A3371E" w:rsidRDefault="00A3371E" w:rsidP="00ED2CBB">
      <w:pPr>
        <w:widowControl/>
        <w:spacing w:line="400" w:lineRule="exact"/>
        <w:jc w:val="left"/>
        <w:rPr>
          <w:rFonts w:ascii="Segoe UI" w:eastAsia="宋体" w:hAnsi="Segoe UI" w:cs="Segoe UI"/>
          <w:color w:val="000000"/>
          <w:kern w:val="0"/>
          <w:szCs w:val="21"/>
        </w:rPr>
      </w:pPr>
    </w:p>
    <w:p w:rsidR="00ED2CBB" w:rsidRPr="00A3371E" w:rsidRDefault="00ED2CBB" w:rsidP="00A3371E">
      <w:pPr>
        <w:widowControl/>
        <w:spacing w:line="400" w:lineRule="exact"/>
        <w:jc w:val="center"/>
        <w:rPr>
          <w:rFonts w:ascii="Segoe UI" w:eastAsia="宋体" w:hAnsi="Segoe UI" w:cs="Segoe UI"/>
          <w:b/>
          <w:color w:val="000000"/>
          <w:kern w:val="0"/>
          <w:sz w:val="24"/>
          <w:szCs w:val="21"/>
        </w:rPr>
      </w:pPr>
      <w:r w:rsidRPr="00A3371E">
        <w:rPr>
          <w:rFonts w:ascii="Segoe UI" w:eastAsia="宋体" w:hAnsi="Segoe UI" w:cs="Segoe UI"/>
          <w:b/>
          <w:color w:val="000000"/>
          <w:kern w:val="0"/>
          <w:sz w:val="24"/>
          <w:szCs w:val="21"/>
        </w:rPr>
        <w:t>第二十一章</w:t>
      </w:r>
      <w:r w:rsidRPr="00A3371E">
        <w:rPr>
          <w:rFonts w:ascii="Segoe UI" w:eastAsia="宋体" w:hAnsi="Segoe UI" w:cs="Segoe UI"/>
          <w:b/>
          <w:color w:val="000000"/>
          <w:kern w:val="0"/>
          <w:sz w:val="24"/>
          <w:szCs w:val="21"/>
        </w:rPr>
        <w:t xml:space="preserve"> </w:t>
      </w:r>
      <w:r w:rsidRPr="00A3371E">
        <w:rPr>
          <w:rFonts w:ascii="Segoe UI" w:eastAsia="宋体" w:hAnsi="Segoe UI" w:cs="Segoe UI"/>
          <w:b/>
          <w:color w:val="000000"/>
          <w:kern w:val="0"/>
          <w:sz w:val="24"/>
          <w:szCs w:val="21"/>
        </w:rPr>
        <w:t>保管合同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第八百八十八条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保管合同是保管人保管寄存人交付的保管物，并返还该物的合同。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寄存人到保管人处从事购物、就餐、住宿等活动，将物品存放在指定场所的，视为保管，但是当事人另有约定或者另有交易习惯的除外。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第八百八十九条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寄存人应当按照约定向保管人支付保管费。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当事人对保管费没有约定或者约定不明确，依据本法第五百一十条的规定仍不能确定的，视为无偿保管。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第八百九十条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保管合同自保管物交付时成立，但是当事人另有约定的除外。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第八百九十一条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寄存人向保管人交付保管物的，保管人应当出具保管凭证，但是另有交易习惯的除外。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第八百九十二条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保管人应当妥善保管保管物。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当事人可以约定保管场所或者方法。除紧急情况或者为维护寄存人利益外，不得擅自改变保管场所或者方法。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第八百九十三条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第八百九十四条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保管人不得将保管物转交第三人保管，但是当事人另有约定的除外。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保管人违反前款规定，将保管物转交第三人保管，造成保管物损失的，应当承担赔偿责任。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第八百九十五条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保管人不得使用或者许可第三人使用保管物，但是当事人另有约定的除外。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第八百九十六条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第三人对保管物主张权利的，除依法对保管物采取保全或者执行措施外，保管人应当履行向寄存人返还保管物的义务。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第三人对保管人提起诉讼或者对保管物申请扣押的，保管人应当及时通知寄存人。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第八百九十七条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保管期内，因保管人保管不善造成保管物毁损、灭失的，保管人应当承担赔偿责任。但是，无偿保管人证明自己没有故意或者重大过失的，不承担赔偿责任。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第八百九十八条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寄存人寄存货币、有价证券或者其他贵重物品的，应当向保管人声明，由保管人验收或者封存；寄存人未声明的，该物品毁损、灭失后，保管人可以按照一般物品予以赔偿。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第八百九十九条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寄存人可以随时领取保管物。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当事人对保管期限没有约定或者约定不明确的，保管人可以随时请求寄存人领取保管物；约定保管期限的，保管人无特别事由，不得请求寄存人提前领取保管物。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保管期限届满或者寄存人提前领取保管物的，保管人应当将原物及其孳息归还寄存人。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第九百零一条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保管人保管货币的，可以返还相同种类、数量的货币；保管其他可替代物的，可以按照约定返还相同种类、品质、数量的物品。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第九百零二条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有偿的保管合同，寄存人应当按照约定的期限向保管人支付保管费。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当事人对支付期限没有约定或者约定不明确，依据本法第五百一十条的规定仍不能确定的，应当在领取保管物的同时支付。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第九百零三条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寄存人未按照约定支付保管费或者其他费用的，保管人对保管物享有留置权，但是当事人另有约定的除外。</w:t>
      </w:r>
    </w:p>
    <w:p w:rsidR="00A3371E" w:rsidRDefault="00A3371E" w:rsidP="00ED2CBB">
      <w:pPr>
        <w:widowControl/>
        <w:spacing w:line="400" w:lineRule="exact"/>
        <w:jc w:val="left"/>
        <w:rPr>
          <w:rFonts w:ascii="Segoe UI" w:eastAsia="宋体" w:hAnsi="Segoe UI" w:cs="Segoe UI"/>
          <w:color w:val="000000"/>
          <w:kern w:val="0"/>
          <w:szCs w:val="21"/>
        </w:rPr>
      </w:pPr>
    </w:p>
    <w:p w:rsidR="00ED2CBB" w:rsidRPr="00A3371E" w:rsidRDefault="00ED2CBB" w:rsidP="00A3371E">
      <w:pPr>
        <w:widowControl/>
        <w:spacing w:line="400" w:lineRule="exact"/>
        <w:jc w:val="center"/>
        <w:rPr>
          <w:rFonts w:ascii="Segoe UI" w:eastAsia="宋体" w:hAnsi="Segoe UI" w:cs="Segoe UI"/>
          <w:b/>
          <w:color w:val="000000"/>
          <w:kern w:val="0"/>
          <w:sz w:val="24"/>
          <w:szCs w:val="21"/>
        </w:rPr>
      </w:pPr>
      <w:r w:rsidRPr="00A3371E">
        <w:rPr>
          <w:rFonts w:ascii="Segoe UI" w:eastAsia="宋体" w:hAnsi="Segoe UI" w:cs="Segoe UI"/>
          <w:b/>
          <w:color w:val="000000"/>
          <w:kern w:val="0"/>
          <w:sz w:val="24"/>
          <w:szCs w:val="21"/>
        </w:rPr>
        <w:t>第二十二章</w:t>
      </w:r>
      <w:r w:rsidRPr="00A3371E">
        <w:rPr>
          <w:rFonts w:ascii="Segoe UI" w:eastAsia="宋体" w:hAnsi="Segoe UI" w:cs="Segoe UI"/>
          <w:b/>
          <w:color w:val="000000"/>
          <w:kern w:val="0"/>
          <w:sz w:val="24"/>
          <w:szCs w:val="21"/>
        </w:rPr>
        <w:t xml:space="preserve"> </w:t>
      </w:r>
      <w:r w:rsidRPr="00A3371E">
        <w:rPr>
          <w:rFonts w:ascii="Segoe UI" w:eastAsia="宋体" w:hAnsi="Segoe UI" w:cs="Segoe UI"/>
          <w:b/>
          <w:color w:val="000000"/>
          <w:kern w:val="0"/>
          <w:sz w:val="24"/>
          <w:szCs w:val="21"/>
        </w:rPr>
        <w:t>仓储合同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第九百零四条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仓储合同是保管人储存存货人交付的仓储物，存货人支付仓储费的合同。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第九百零五条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仓储合同自保管人和存货人意思表示一致时成立。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第九百零六条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储存易燃、易爆、有毒、有腐蚀性、有放射性等危险物品或者易变质物品的，存货人应当说明该物品的性质，提供有关资料。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存货人违反前款规定的，保管人可以拒收仓储物，也可以采取相应措施以避免损失的发生，因此产生的费用由存货人负担。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保管人储存易燃、易爆、有毒、有腐蚀性、有放射性等危险物品的，应当具备相应的保管条件。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第九百零七条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保管人应当按照约定对入库仓储物进行验收。保管人验收时发现入库仓储物与约定不符合的，应当及时通知存货人。保管人验收后，发生仓储物的品种、数量、质量不符合约定的，保管人应当承担赔偿责任。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第九百零八条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存货人交付仓储物的，保管人应当出具仓单、入库单等凭证。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第九百零九条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保管人应当在仓单上签名或者盖章。仓单包括下列事项：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（一）存货人的姓名或者名称和住所；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（二）仓储物的品种、数量、质量、包装及其件数和标记；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（三）仓储物的损耗标准；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（四）储存场所；</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（五）储存期限；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（六）仓储费；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（七）仓储物已经办理保险的，其保险金额、期间以及保险人的名称；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（八）填发人、填发地和填发日期。</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第九百一十条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仓单是提取仓储物的凭证。存货人或者仓单持有人在仓单上背书并经保管人签名或者盖章的，可以转让提取仓储物的权利。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第九百一十一条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保管人根据存货人或者仓单持有人的要求，应当同意其检查仓储物或者提取样品。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第九百一十二条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保管人发现入库仓储物有变质或者其他损坏的，应当及时通知存货人或者仓单持有人。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第九百一十三条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第九百一十四条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当事人对储存期限没有约定或者约定不明确的，存货人或者仓单持有人可以随时提取仓储物，保管人也可以随时请求存货人或者仓单持有人提取仓储物，但是应当给予必要的准备时间。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第九百一十五条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储存期限届满，存货人或者仓单持有人应当凭仓单、入库单等提取仓储物。存货人或者仓单持有人逾期提取的，应当加收仓储费；提前提取的，不减收仓储费。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第九百一十六条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储存期限届满，存货人或者仓单持有人不提取仓储物的，保管人可以催告其在合理期限内提取；逾期不提取的，保管人可以提存仓储物。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第九百一十七条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储存期内，因保管不善造成仓储物毁损、灭失的，保管人应当承担赔偿责任。因仓储物本身的自然性质、包装不符合约定或者超过有效储存期造成仓储物变质、损坏的，保管人不承担赔偿责任。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第九百一十八条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本章没有规定的，适用保管合同的有关规定。</w:t>
      </w:r>
    </w:p>
    <w:p w:rsidR="00A3371E" w:rsidRDefault="00A3371E" w:rsidP="00ED2CBB">
      <w:pPr>
        <w:widowControl/>
        <w:spacing w:line="400" w:lineRule="exact"/>
        <w:jc w:val="left"/>
        <w:rPr>
          <w:rFonts w:ascii="Segoe UI" w:eastAsia="宋体" w:hAnsi="Segoe UI" w:cs="Segoe UI"/>
          <w:color w:val="000000"/>
          <w:kern w:val="0"/>
          <w:szCs w:val="21"/>
        </w:rPr>
      </w:pPr>
    </w:p>
    <w:p w:rsidR="00ED2CBB" w:rsidRPr="00A3371E" w:rsidRDefault="00ED2CBB" w:rsidP="00A3371E">
      <w:pPr>
        <w:widowControl/>
        <w:spacing w:line="400" w:lineRule="exact"/>
        <w:jc w:val="center"/>
        <w:rPr>
          <w:rFonts w:ascii="Segoe UI" w:eastAsia="宋体" w:hAnsi="Segoe UI" w:cs="Segoe UI"/>
          <w:b/>
          <w:color w:val="000000"/>
          <w:kern w:val="0"/>
          <w:sz w:val="24"/>
          <w:szCs w:val="21"/>
        </w:rPr>
      </w:pPr>
      <w:r w:rsidRPr="00A3371E">
        <w:rPr>
          <w:rFonts w:ascii="Segoe UI" w:eastAsia="宋体" w:hAnsi="Segoe UI" w:cs="Segoe UI"/>
          <w:b/>
          <w:color w:val="000000"/>
          <w:kern w:val="0"/>
          <w:sz w:val="24"/>
          <w:szCs w:val="21"/>
        </w:rPr>
        <w:t>第二十三章</w:t>
      </w:r>
      <w:r w:rsidRPr="00A3371E">
        <w:rPr>
          <w:rFonts w:ascii="Segoe UI" w:eastAsia="宋体" w:hAnsi="Segoe UI" w:cs="Segoe UI"/>
          <w:b/>
          <w:color w:val="000000"/>
          <w:kern w:val="0"/>
          <w:sz w:val="24"/>
          <w:szCs w:val="21"/>
        </w:rPr>
        <w:t xml:space="preserve"> </w:t>
      </w:r>
      <w:r w:rsidRPr="00A3371E">
        <w:rPr>
          <w:rFonts w:ascii="Segoe UI" w:eastAsia="宋体" w:hAnsi="Segoe UI" w:cs="Segoe UI"/>
          <w:b/>
          <w:color w:val="000000"/>
          <w:kern w:val="0"/>
          <w:sz w:val="24"/>
          <w:szCs w:val="21"/>
        </w:rPr>
        <w:t>委托合同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第九百一十九条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委托合同是委托人和受托人约定，由受托人处理委托人事务的合同。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第九百二十条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委托人可以特别委托受托人处理一项或者数项事务，也可以概括委托受托人处理一切事务。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第九百二十一条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委托人应当预付处理委托事务的费用。受托人为处理委托事务垫付的必要费用，委托人应当偿还该费用并支付利息。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第九百二十二条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受托人应当按照委托人的指示处理委托事务。需要变更委托人指示的，应当经委托人同意；因情况紧急，难以和委托人取得联系的，受托人应当妥善处理委托事务，但是事后应当将该情况及时报告委托人。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第九百二十三条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第九百二十四条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受托人应当按照委托人的要求，报告委托事务的处理情况。委托合同终止时，受托人应当报告委托事务的结果。</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第九百二十五条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第九百二十六条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受托人因委托人的原因对第三人不履行义务，受托人应当向第三人披露委托人，第三人因此可以选择受托人或者委托人作为相对人主张其权利，但是第三人不得变更选定的相对人。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委托人行使受托人对第三人的权利的，第三人可以向委托人主张其对受托人的抗辩。第三人选定委托人作为其相对人的，委托人可以向第三人主张其对受托人的抗辩以及受托人对第三人的抗辩。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第九百二十七条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受托人处理委托事务取得的财产，应当转交给委托人。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第九百二十八条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受托人完成委托事务的，委托人应当按照约定向其支付报酬。</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因不可归责于受托人的事由，委托合同解除或者委托事务不能完成的，委托人应当向受托人支付相应的报酬。当事人另有约定的，按照其约定。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第九百二十九条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有偿的委托合同，因受托人的过错造成委托人损失的，委托人可以请求赔偿损失。无偿的委托合同，因受托人的故意或者重大过失造成委托人损失的，委托人可以请求赔偿损失。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受托人超越权限造成委托人损失的，应当赔偿损失。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第九百三十条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受托人处理委托事务时，因不可归责于自己的事由受到损失的，可以向委托人请求赔偿损失。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第九百三十一条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委托人经受托人同意，可以在受托人之外委托第三人处理委托事务。因此造成受托人损失的，受托人可以向委托人请求赔偿损失。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第九百三十二条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两个以上的受托人共同处理委托事务的，对委托人承担连带责任。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第九百三十三条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第九百三十四条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委托人死亡、终止或者受托人死亡、丧失民事行为能力、终止的，委托合同终止；但是，当事人另有约定或者根据委托事务的性质不宜终止的除外。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第九百三十五条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因委托人死亡或者被宣告破产、解散，致使委托合同终止将损害委托人利益的，在委托人的继承人、遗产管理人或者清算人承受委托事务之前，受托人应当继续处理委托事务。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第九百三十六条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A3371E" w:rsidRDefault="00A3371E" w:rsidP="00ED2CBB">
      <w:pPr>
        <w:widowControl/>
        <w:spacing w:line="400" w:lineRule="exact"/>
        <w:jc w:val="left"/>
        <w:rPr>
          <w:rFonts w:ascii="Segoe UI" w:eastAsia="宋体" w:hAnsi="Segoe UI" w:cs="Segoe UI"/>
          <w:color w:val="000000"/>
          <w:kern w:val="0"/>
          <w:szCs w:val="21"/>
        </w:rPr>
      </w:pPr>
    </w:p>
    <w:p w:rsidR="00ED2CBB" w:rsidRPr="00A3371E" w:rsidRDefault="00ED2CBB" w:rsidP="00A3371E">
      <w:pPr>
        <w:widowControl/>
        <w:spacing w:line="400" w:lineRule="exact"/>
        <w:jc w:val="center"/>
        <w:rPr>
          <w:rFonts w:ascii="Segoe UI" w:eastAsia="宋体" w:hAnsi="Segoe UI" w:cs="Segoe UI"/>
          <w:b/>
          <w:color w:val="000000"/>
          <w:kern w:val="0"/>
          <w:sz w:val="24"/>
          <w:szCs w:val="21"/>
        </w:rPr>
      </w:pPr>
      <w:r w:rsidRPr="00A3371E">
        <w:rPr>
          <w:rFonts w:ascii="Segoe UI" w:eastAsia="宋体" w:hAnsi="Segoe UI" w:cs="Segoe UI"/>
          <w:b/>
          <w:color w:val="000000"/>
          <w:kern w:val="0"/>
          <w:sz w:val="24"/>
          <w:szCs w:val="21"/>
        </w:rPr>
        <w:t>第二十四章</w:t>
      </w:r>
      <w:r w:rsidRPr="00A3371E">
        <w:rPr>
          <w:rFonts w:ascii="Segoe UI" w:eastAsia="宋体" w:hAnsi="Segoe UI" w:cs="Segoe UI"/>
          <w:b/>
          <w:color w:val="000000"/>
          <w:kern w:val="0"/>
          <w:sz w:val="24"/>
          <w:szCs w:val="21"/>
        </w:rPr>
        <w:t xml:space="preserve"> </w:t>
      </w:r>
      <w:r w:rsidRPr="00A3371E">
        <w:rPr>
          <w:rFonts w:ascii="Segoe UI" w:eastAsia="宋体" w:hAnsi="Segoe UI" w:cs="Segoe UI"/>
          <w:b/>
          <w:color w:val="000000"/>
          <w:kern w:val="0"/>
          <w:sz w:val="24"/>
          <w:szCs w:val="21"/>
        </w:rPr>
        <w:t>物业服务合同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第九百三十七条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物业服务合同是物业服务人在物业服务区域内，为业主提供建筑物及其附属设施的维修养护、环境卫生和相关秩序的管理维护等物业服务，业主支付物业费的合同。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物业服务人包括物业服务企业和其他管理人。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第九百三十八条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物业服务合同的内容一般包括服务事项、服务质量、服务费用的标准和收取办法、维修资金的使用、服务用房的管理和使用、服务期限、服务交接等条款。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物业服务人公开作出的有利于业主的服务承诺，为物业服务合同的组成部分。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物业服务合同应当采用书面形式。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第九百三十九条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建设单位依法与物业服务人订立的前期物业服务合同，以及业主委员会与业主大会依法选聘的物业服务人订立的物业服务合同，对业主具有法律约束力。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第九百四十条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建设单位依法与物业服务人订立的前期物业服务合同约定的服务期限届满前，业主委员会或者业主与新物业服务人订立的物业服务合同生效的，前期物业服务合同终止。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第九百四十一条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物业服务人将物业服务区域内的部分专项服务事项委托给专业性服务组织或者其他第三人的，应当就该部分专项服务事项向业主负责。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物业服务人不得将其应当提供的全部物业服务转委托给第三人，或者将全部物业服务支解后分别转委托给第三人。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第九百四十二条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物业服务人应当按照约定和物业的使用性质，妥善维修、养护、清洁、绿化和经营管理物业服务区域内的业主共有部分，维护物业服务区域内的基本秩序，采取合理措施保护业主的人身、财产安全。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对物业服务区域内违反有关治安、环保、消防等法律法规的行为，物业服务人应当及时采取合理措施制止、向有关行政主管部门报告并协助处理。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第九百四十三条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物业服务人应当定期将服务的事项、负责人员、质量要求、收费项目、收费标准、履行情况，以及维修资金使用情况、业主共有部分的经营与收益情况等以合理方式向业主公开并向业主大会、业主委员会报告。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第九百四十四条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业主应当按照约定向物业服务人支付物业费。物业服务人已经按照约定和有关规定提供服务的，业主不得以未接受或者无需接受相关物业服务为由拒绝支付物业费。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业主违反约定逾期不支付物业费的，物业服务人可以催告其在合理期限内支付；合理期限届满仍不支付的，物业服务人可以提起诉讼或者申请仲裁。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物业服务人不得采取停止供电、供水、供热、供燃气等方式催交物业费。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第九百四十五条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业主装饰装修房屋的，应当事先告知物业服务人，遵守物业服务人提示的合理注意事项，并配合其进行必要的现场检查。</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业主转让、出租物业专有部分、设立居住权或者依法改变共有部分用途的，应当及时将相关情况告知物业服务人。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第九百四十六条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业主依照法定程序共同决定解聘物业服务人的，可以解除物业服务合同。决定解聘的，应当提前六十日书面通知物业服务人，但是合同对通知期限另有约定的除外。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依据前款规定解除合同造成物业服务人损失的，除不可归责于业主的事由外，业主应当赔偿损失。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第九百四十七条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物业服务期限届满前，业主依法共同决定续聘的，应当与原物业服务人在合同期限届满前续订物业服务合同。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物业服务期限届满前，物业服务人不同意续聘的，应当在合同期限届满前九十日书面通知业主或者业主委员会，但是合同对通知期限另有约定的除外。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第九百四十八条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物业服务期限届满后，业主没有依法作出续聘或者另聘物业服务人的决定，物业服务人继续提供物业服务的，原物业服务合同继续有效，但是服务期限为不定期。</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当事人可以随时解除不定期物业服务合同，但是应当提前六十日书面通知对方。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第九百四十九条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原物业服务人违反前款规定的，不得请求业主支付物业服务合同终止后的物业费；造成业主损失的，应当赔偿损失。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第九百五十条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物业服务合同终止后，在业主或者业主大会选聘的新物业服务人或者决定自行管理的业主接管之前，原物业服务人应当继续处理物业服务事项，并可以请求业主支付该期间的物业费。</w:t>
      </w:r>
    </w:p>
    <w:p w:rsidR="00A3371E" w:rsidRDefault="00A3371E" w:rsidP="00ED2CBB">
      <w:pPr>
        <w:widowControl/>
        <w:spacing w:line="400" w:lineRule="exact"/>
        <w:jc w:val="left"/>
        <w:rPr>
          <w:rFonts w:ascii="Segoe UI" w:eastAsia="宋体" w:hAnsi="Segoe UI" w:cs="Segoe UI"/>
          <w:color w:val="000000"/>
          <w:kern w:val="0"/>
          <w:szCs w:val="21"/>
        </w:rPr>
      </w:pPr>
    </w:p>
    <w:p w:rsidR="00ED2CBB" w:rsidRPr="00A3371E" w:rsidRDefault="00ED2CBB" w:rsidP="00A3371E">
      <w:pPr>
        <w:widowControl/>
        <w:spacing w:line="400" w:lineRule="exact"/>
        <w:jc w:val="center"/>
        <w:rPr>
          <w:rFonts w:ascii="Segoe UI" w:eastAsia="宋体" w:hAnsi="Segoe UI" w:cs="Segoe UI"/>
          <w:b/>
          <w:color w:val="000000"/>
          <w:kern w:val="0"/>
          <w:sz w:val="24"/>
          <w:szCs w:val="21"/>
        </w:rPr>
      </w:pPr>
      <w:r w:rsidRPr="00A3371E">
        <w:rPr>
          <w:rFonts w:ascii="Segoe UI" w:eastAsia="宋体" w:hAnsi="Segoe UI" w:cs="Segoe UI"/>
          <w:b/>
          <w:color w:val="000000"/>
          <w:kern w:val="0"/>
          <w:sz w:val="24"/>
          <w:szCs w:val="21"/>
        </w:rPr>
        <w:t>第二十五章</w:t>
      </w:r>
      <w:r w:rsidRPr="00A3371E">
        <w:rPr>
          <w:rFonts w:ascii="Segoe UI" w:eastAsia="宋体" w:hAnsi="Segoe UI" w:cs="Segoe UI"/>
          <w:b/>
          <w:color w:val="000000"/>
          <w:kern w:val="0"/>
          <w:sz w:val="24"/>
          <w:szCs w:val="21"/>
        </w:rPr>
        <w:t xml:space="preserve"> </w:t>
      </w:r>
      <w:r w:rsidRPr="00A3371E">
        <w:rPr>
          <w:rFonts w:ascii="Segoe UI" w:eastAsia="宋体" w:hAnsi="Segoe UI" w:cs="Segoe UI"/>
          <w:b/>
          <w:color w:val="000000"/>
          <w:kern w:val="0"/>
          <w:sz w:val="24"/>
          <w:szCs w:val="21"/>
        </w:rPr>
        <w:t>行纪合同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第九百五十一条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行纪合同是行纪人以自己的名义为委托人从事贸易活动，委托人支付报酬的合同。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第九百五十二条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行纪人处理委托事务支出的费用，由行纪人负担，但是当事人另有约定的除外。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第九百五十三条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行纪人占有委托物的，应当妥善保管委托物。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第九百五十四条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委托物交付给行纪人时有瑕疵或者容易腐烂、变质的，经委托人同意，行纪人可以处分该物；不能与委托人及时取得联系的，行纪人可以合理处分。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第九百五十五条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行纪人低于委托人指定的价格卖出或者高于委托人指定的价格买入的，应当经委托人同意；未经委托人同意，行纪人补偿其差额的，该买卖对委托人发生效力。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行纪人高于委托人指定的价格卖出或者低于委托人指定的价格买入的，可以按照约定增加报酬；没有约定或者约定不明确，依据本法第五百一十条的规定仍不能确定的，该利益属于委托人。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委托人对价格有特别指示的，行纪人不得违背该指示卖出或者买入。</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第九百五十六条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行纪人卖出或者买入具有市场定价的商品，除委托人有相反的意思表示外，行纪人自己可以作为买受人或者出卖人。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行纪人有前款规定情形的，仍然可以请求委托人支付报酬。</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第九百五十七条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行纪人按照约定买入委托物，委托人应当及时受领。经行纪人催告，委托人无正当理由拒绝受领的，行纪人依法可以提存委托物。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委托物不能卖出或者委托人撤回出卖，经行纪人催告，委托人不取回或者不处分该物的，行纪人依法可以提存委托物。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第九百五十八条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行纪人与第三人订立合同的，行纪人对该合同直接享有权利、承担义务。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第三人不履行义务致使委托人受到损害的，行纪人应当承担赔偿责任，但是行纪人与委托人另有约定的除外。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第九百五十九条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行纪人完成或者部分完成委托事务的，委托人应当向其支付相应的报酬。委托人逾期不支付报酬的，行纪人对委托物享有留置权，但是当事人另有约定的除外。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第九百六十条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本章没有规定的，参照适用委托合同的有关规定。</w:t>
      </w:r>
    </w:p>
    <w:p w:rsidR="00A3371E" w:rsidRDefault="00A3371E" w:rsidP="00ED2CBB">
      <w:pPr>
        <w:widowControl/>
        <w:spacing w:line="400" w:lineRule="exact"/>
        <w:jc w:val="left"/>
        <w:rPr>
          <w:rFonts w:ascii="Segoe UI" w:eastAsia="宋体" w:hAnsi="Segoe UI" w:cs="Segoe UI"/>
          <w:color w:val="000000"/>
          <w:kern w:val="0"/>
          <w:szCs w:val="21"/>
        </w:rPr>
      </w:pPr>
    </w:p>
    <w:p w:rsidR="00ED2CBB" w:rsidRPr="00A3371E" w:rsidRDefault="00ED2CBB" w:rsidP="00A3371E">
      <w:pPr>
        <w:widowControl/>
        <w:spacing w:line="400" w:lineRule="exact"/>
        <w:jc w:val="center"/>
        <w:rPr>
          <w:rFonts w:ascii="Segoe UI" w:eastAsia="宋体" w:hAnsi="Segoe UI" w:cs="Segoe UI"/>
          <w:b/>
          <w:color w:val="000000"/>
          <w:kern w:val="0"/>
          <w:sz w:val="24"/>
          <w:szCs w:val="21"/>
        </w:rPr>
      </w:pPr>
      <w:r w:rsidRPr="00A3371E">
        <w:rPr>
          <w:rFonts w:ascii="Segoe UI" w:eastAsia="宋体" w:hAnsi="Segoe UI" w:cs="Segoe UI"/>
          <w:b/>
          <w:color w:val="000000"/>
          <w:kern w:val="0"/>
          <w:sz w:val="24"/>
          <w:szCs w:val="21"/>
        </w:rPr>
        <w:t>第二十六章</w:t>
      </w:r>
      <w:r w:rsidRPr="00A3371E">
        <w:rPr>
          <w:rFonts w:ascii="Segoe UI" w:eastAsia="宋体" w:hAnsi="Segoe UI" w:cs="Segoe UI"/>
          <w:b/>
          <w:color w:val="000000"/>
          <w:kern w:val="0"/>
          <w:sz w:val="24"/>
          <w:szCs w:val="21"/>
        </w:rPr>
        <w:t xml:space="preserve"> </w:t>
      </w:r>
      <w:r w:rsidRPr="00A3371E">
        <w:rPr>
          <w:rFonts w:ascii="Segoe UI" w:eastAsia="宋体" w:hAnsi="Segoe UI" w:cs="Segoe UI"/>
          <w:b/>
          <w:color w:val="000000"/>
          <w:kern w:val="0"/>
          <w:sz w:val="24"/>
          <w:szCs w:val="21"/>
        </w:rPr>
        <w:t>中介合同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第九百六十一条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中介合同是中介人向委托人报告订立合同的机会或者提供订立合同的媒介服务，委托人支付报酬的合同。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第九百六十二条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中介人应当就有关订立合同的事项向委托人如实报告。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中介人故意隐瞒与订立合同有关的重要事实或者提供虚假情况，损害委托人利益的，不得请求支付报酬并应当承担赔偿责任。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第九百六十三条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中介人促成合同成立的，中介活动的费用，由中介人负担。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第九百六十四条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中介人未促成合同成立的，不得请求支付报酬；但是，可以按照约定请求委托人支付从事中介活动支出的必要费用。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第九百六十五条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委托人在接受中介人的服务后，利用中介人提供的交易机会或者媒介服务，绕开中介人直接订立合同的，应当向中介人支付报酬。</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第九百六十六条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本章没有规定的，参照适用委托合同的有关规定。</w:t>
      </w:r>
    </w:p>
    <w:p w:rsidR="00A3371E" w:rsidRDefault="00A3371E" w:rsidP="00ED2CBB">
      <w:pPr>
        <w:widowControl/>
        <w:spacing w:line="400" w:lineRule="exact"/>
        <w:jc w:val="left"/>
        <w:rPr>
          <w:rFonts w:ascii="Segoe UI" w:eastAsia="宋体" w:hAnsi="Segoe UI" w:cs="Segoe UI"/>
          <w:color w:val="000000"/>
          <w:kern w:val="0"/>
          <w:szCs w:val="21"/>
        </w:rPr>
      </w:pPr>
    </w:p>
    <w:p w:rsidR="00ED2CBB" w:rsidRPr="00A3371E" w:rsidRDefault="00ED2CBB" w:rsidP="00A3371E">
      <w:pPr>
        <w:widowControl/>
        <w:spacing w:line="400" w:lineRule="exact"/>
        <w:jc w:val="center"/>
        <w:rPr>
          <w:rFonts w:ascii="Segoe UI" w:eastAsia="宋体" w:hAnsi="Segoe UI" w:cs="Segoe UI"/>
          <w:b/>
          <w:color w:val="000000"/>
          <w:kern w:val="0"/>
          <w:sz w:val="24"/>
          <w:szCs w:val="21"/>
        </w:rPr>
      </w:pPr>
      <w:r w:rsidRPr="00A3371E">
        <w:rPr>
          <w:rFonts w:ascii="Segoe UI" w:eastAsia="宋体" w:hAnsi="Segoe UI" w:cs="Segoe UI"/>
          <w:b/>
          <w:color w:val="000000"/>
          <w:kern w:val="0"/>
          <w:sz w:val="24"/>
          <w:szCs w:val="21"/>
        </w:rPr>
        <w:t>第二十七章</w:t>
      </w:r>
      <w:r w:rsidRPr="00A3371E">
        <w:rPr>
          <w:rFonts w:ascii="Segoe UI" w:eastAsia="宋体" w:hAnsi="Segoe UI" w:cs="Segoe UI"/>
          <w:b/>
          <w:color w:val="000000"/>
          <w:kern w:val="0"/>
          <w:sz w:val="24"/>
          <w:szCs w:val="21"/>
        </w:rPr>
        <w:t xml:space="preserve"> </w:t>
      </w:r>
      <w:r w:rsidRPr="00A3371E">
        <w:rPr>
          <w:rFonts w:ascii="Segoe UI" w:eastAsia="宋体" w:hAnsi="Segoe UI" w:cs="Segoe UI"/>
          <w:b/>
          <w:color w:val="000000"/>
          <w:kern w:val="0"/>
          <w:sz w:val="24"/>
          <w:szCs w:val="21"/>
        </w:rPr>
        <w:t>合伙合同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第九百六十七条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合伙合同是两个以上合伙人为了共同的事业目的，订立的共享利益、共担风险的协议。</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第九百六十八条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合伙人应当按照约定的出资方式、数额和缴付期限，履行出资义务。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第九百六十九条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合伙人的出资、因合伙事务依法取得的收益和其他财产，属于合伙财产。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合伙合同终止前，合伙人不得请求分割合伙财产。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第九百七十条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合伙人就合伙事务作出决定的，除合伙合同另有约定外，应当经全体合伙人一致同意。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合伙事务由全体合伙人共同执行。按照合伙合同的约定或者全体合伙人的决定，可以委托一个或者数个合伙人执行合伙事务；其他合伙人不再执行合伙事务，但是有权监督执行情况。</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合伙人分别执行合伙事务的，执行事务合伙人可以对其他合伙人执行的事务提出异议；提出异议后，其他合伙人应当暂停该项事务的执行。</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第九百七十一条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合伙人不得因执行合伙事务而请求支付报酬，但是合伙合同另有约定的除外。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第九百七十二条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第九百七十三条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合伙人对合伙债务承担连带责任。清偿合伙债务超过自己应当承担份额的合伙人，有权向其他合伙人追偿。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第九百七十四条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除合伙合同另有约定外，合伙人向合伙人以外的人转让其全部或者部分财产份额的，须经其他合伙人一致同意。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第九百七十五条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合伙人的债权人不得代位行使合伙人依照本章规定和合伙合同享有的权利，但是合伙人享有的利益分配请求权除外。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第九百七十六条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合伙人对合伙期限没有约定或者约定不明确，依据本法第五百一十条的规定仍不能确定的，视为不定期合伙。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合伙期限届满，合伙人继续执行合伙事务，其他合伙人没有提出异议的，原合伙合同继续有效，但是合伙期限为不定期。</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合伙人可以随时解除不定期合伙合同，但是应当在合理期限之前通知其他合伙人。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第九百七十七条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合伙人死亡、丧失民事行为能力或者终止的，合伙合同终止；但是，合伙合同另有约定或者根据合伙事务的性质不宜终止的除外。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第九百七十八条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合伙合同终止后，合伙财产在支付因终止而产生的费用以及清偿合伙债务后有剩余的，依据本法第九百七十二条的规定进行分配。</w:t>
      </w:r>
    </w:p>
    <w:p w:rsidR="00A3371E" w:rsidRDefault="00A3371E" w:rsidP="00ED2CBB">
      <w:pPr>
        <w:widowControl/>
        <w:spacing w:line="400" w:lineRule="exact"/>
        <w:jc w:val="left"/>
        <w:rPr>
          <w:rFonts w:ascii="Segoe UI" w:eastAsia="宋体" w:hAnsi="Segoe UI" w:cs="Segoe UI"/>
          <w:color w:val="000000"/>
          <w:kern w:val="0"/>
          <w:szCs w:val="21"/>
        </w:rPr>
      </w:pPr>
    </w:p>
    <w:p w:rsidR="00A3371E" w:rsidRDefault="00A3371E">
      <w:pPr>
        <w:widowControl/>
        <w:jc w:val="left"/>
        <w:rPr>
          <w:rFonts w:ascii="Segoe UI" w:eastAsia="宋体" w:hAnsi="Segoe UI" w:cs="Segoe UI"/>
          <w:color w:val="000000"/>
          <w:kern w:val="0"/>
          <w:szCs w:val="21"/>
        </w:rPr>
      </w:pPr>
      <w:r>
        <w:rPr>
          <w:rFonts w:ascii="Segoe UI" w:eastAsia="宋体" w:hAnsi="Segoe UI" w:cs="Segoe UI"/>
          <w:color w:val="000000"/>
          <w:kern w:val="0"/>
          <w:szCs w:val="21"/>
        </w:rPr>
        <w:br w:type="page"/>
      </w:r>
    </w:p>
    <w:p w:rsidR="00ED2CBB" w:rsidRPr="00A3371E" w:rsidRDefault="00ED2CBB" w:rsidP="00A3371E">
      <w:pPr>
        <w:widowControl/>
        <w:spacing w:line="400" w:lineRule="exact"/>
        <w:jc w:val="center"/>
        <w:rPr>
          <w:rFonts w:ascii="Segoe UI" w:eastAsia="宋体" w:hAnsi="Segoe UI" w:cs="Segoe UI"/>
          <w:b/>
          <w:color w:val="000000"/>
          <w:kern w:val="0"/>
          <w:sz w:val="28"/>
          <w:szCs w:val="21"/>
        </w:rPr>
      </w:pPr>
      <w:r w:rsidRPr="00A3371E">
        <w:rPr>
          <w:rFonts w:ascii="Segoe UI" w:eastAsia="宋体" w:hAnsi="Segoe UI" w:cs="Segoe UI"/>
          <w:b/>
          <w:color w:val="000000"/>
          <w:kern w:val="0"/>
          <w:sz w:val="28"/>
          <w:szCs w:val="21"/>
        </w:rPr>
        <w:lastRenderedPageBreak/>
        <w:t>第三分编</w:t>
      </w:r>
      <w:r w:rsidRPr="00A3371E">
        <w:rPr>
          <w:rFonts w:ascii="Segoe UI" w:eastAsia="宋体" w:hAnsi="Segoe UI" w:cs="Segoe UI"/>
          <w:b/>
          <w:color w:val="000000"/>
          <w:kern w:val="0"/>
          <w:sz w:val="28"/>
          <w:szCs w:val="21"/>
        </w:rPr>
        <w:t xml:space="preserve"> </w:t>
      </w:r>
      <w:r w:rsidRPr="00A3371E">
        <w:rPr>
          <w:rFonts w:ascii="Segoe UI" w:eastAsia="宋体" w:hAnsi="Segoe UI" w:cs="Segoe UI"/>
          <w:b/>
          <w:color w:val="000000"/>
          <w:kern w:val="0"/>
          <w:sz w:val="28"/>
          <w:szCs w:val="21"/>
        </w:rPr>
        <w:t>准合同</w:t>
      </w:r>
    </w:p>
    <w:p w:rsidR="00A3371E" w:rsidRPr="00A3371E" w:rsidRDefault="00A3371E" w:rsidP="00A3371E">
      <w:pPr>
        <w:widowControl/>
        <w:spacing w:line="400" w:lineRule="exact"/>
        <w:jc w:val="center"/>
        <w:rPr>
          <w:rFonts w:ascii="Segoe UI" w:eastAsia="宋体" w:hAnsi="Segoe UI" w:cs="Segoe UI"/>
          <w:b/>
          <w:color w:val="000000"/>
          <w:kern w:val="0"/>
          <w:sz w:val="24"/>
          <w:szCs w:val="21"/>
        </w:rPr>
      </w:pPr>
    </w:p>
    <w:p w:rsidR="00ED2CBB" w:rsidRPr="00A3371E" w:rsidRDefault="00ED2CBB" w:rsidP="00A3371E">
      <w:pPr>
        <w:widowControl/>
        <w:spacing w:line="400" w:lineRule="exact"/>
        <w:jc w:val="center"/>
        <w:rPr>
          <w:rFonts w:ascii="Segoe UI" w:eastAsia="宋体" w:hAnsi="Segoe UI" w:cs="Segoe UI"/>
          <w:b/>
          <w:color w:val="000000"/>
          <w:kern w:val="0"/>
          <w:sz w:val="24"/>
          <w:szCs w:val="21"/>
        </w:rPr>
      </w:pPr>
      <w:r w:rsidRPr="00A3371E">
        <w:rPr>
          <w:rFonts w:ascii="Segoe UI" w:eastAsia="宋体" w:hAnsi="Segoe UI" w:cs="Segoe UI"/>
          <w:b/>
          <w:color w:val="000000"/>
          <w:kern w:val="0"/>
          <w:sz w:val="24"/>
          <w:szCs w:val="21"/>
        </w:rPr>
        <w:t>第二十八章</w:t>
      </w:r>
      <w:r w:rsidRPr="00A3371E">
        <w:rPr>
          <w:rFonts w:ascii="Segoe UI" w:eastAsia="宋体" w:hAnsi="Segoe UI" w:cs="Segoe UI"/>
          <w:b/>
          <w:color w:val="000000"/>
          <w:kern w:val="0"/>
          <w:sz w:val="24"/>
          <w:szCs w:val="21"/>
        </w:rPr>
        <w:t xml:space="preserve"> </w:t>
      </w:r>
      <w:r w:rsidRPr="00A3371E">
        <w:rPr>
          <w:rFonts w:ascii="Segoe UI" w:eastAsia="宋体" w:hAnsi="Segoe UI" w:cs="Segoe UI"/>
          <w:b/>
          <w:color w:val="000000"/>
          <w:kern w:val="0"/>
          <w:sz w:val="24"/>
          <w:szCs w:val="21"/>
        </w:rPr>
        <w:t>无因管理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第九百七十九条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管理人没有法定的或者约定的义务，为避免他人利益受损失而管理他人事务的，可以请求受益人偿还因管理事务而支出的必要费用；管理人因管理事务受到损失的，可以请求受益人给予适当补偿。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管理事务不符合受益人真实意思的，管理人不享有前款规定的权利；但是，受益人的真实意思违反法律或者违背公序良俗的除外。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第九百八十条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管理人管理事务不属于前条规定的情形，但是受益人享有管理利益的，受益人应当在其获得的利益范围内向管理人承担前条第一款规定的义务。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第九百八十一条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管理人管理他人事务，应当采取有利于受益人的方法。中断管理对受益人不利的，无正当理由不得中断。</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第九百八十二条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管理人管理他人事务，能够通知受益人的，应当及时通知受益人。管理的事务不需要紧急处理的，应当等待受益人的指示。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第九百八十三条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管理结束后，管理人应当向受益人报告管理事务的情况。管理人管理事务取得的财产，应当及时转交给受益人。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第九百八十四条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管理人管理事务经受益人事后追认的，从管理事务开始时起，适用委托合同的有关规定，但是管理人另有意思表示的除外。</w:t>
      </w:r>
    </w:p>
    <w:p w:rsidR="00A3371E" w:rsidRDefault="00A3371E" w:rsidP="00ED2CBB">
      <w:pPr>
        <w:widowControl/>
        <w:spacing w:line="400" w:lineRule="exact"/>
        <w:jc w:val="left"/>
        <w:rPr>
          <w:rFonts w:ascii="Segoe UI" w:eastAsia="宋体" w:hAnsi="Segoe UI" w:cs="Segoe UI"/>
          <w:color w:val="000000"/>
          <w:kern w:val="0"/>
          <w:szCs w:val="21"/>
        </w:rPr>
      </w:pPr>
    </w:p>
    <w:p w:rsidR="00ED2CBB" w:rsidRPr="00A3371E" w:rsidRDefault="00ED2CBB" w:rsidP="00A3371E">
      <w:pPr>
        <w:widowControl/>
        <w:spacing w:line="400" w:lineRule="exact"/>
        <w:jc w:val="center"/>
        <w:rPr>
          <w:rFonts w:ascii="Segoe UI" w:eastAsia="宋体" w:hAnsi="Segoe UI" w:cs="Segoe UI"/>
          <w:b/>
          <w:color w:val="000000"/>
          <w:kern w:val="0"/>
          <w:sz w:val="24"/>
          <w:szCs w:val="21"/>
        </w:rPr>
      </w:pPr>
      <w:r w:rsidRPr="00A3371E">
        <w:rPr>
          <w:rFonts w:ascii="Segoe UI" w:eastAsia="宋体" w:hAnsi="Segoe UI" w:cs="Segoe UI"/>
          <w:b/>
          <w:color w:val="000000"/>
          <w:kern w:val="0"/>
          <w:sz w:val="24"/>
          <w:szCs w:val="21"/>
        </w:rPr>
        <w:t>第二十九章</w:t>
      </w:r>
      <w:r w:rsidRPr="00A3371E">
        <w:rPr>
          <w:rFonts w:ascii="Segoe UI" w:eastAsia="宋体" w:hAnsi="Segoe UI" w:cs="Segoe UI"/>
          <w:b/>
          <w:color w:val="000000"/>
          <w:kern w:val="0"/>
          <w:sz w:val="24"/>
          <w:szCs w:val="21"/>
        </w:rPr>
        <w:t xml:space="preserve"> </w:t>
      </w:r>
      <w:r w:rsidRPr="00A3371E">
        <w:rPr>
          <w:rFonts w:ascii="Segoe UI" w:eastAsia="宋体" w:hAnsi="Segoe UI" w:cs="Segoe UI"/>
          <w:b/>
          <w:color w:val="000000"/>
          <w:kern w:val="0"/>
          <w:sz w:val="24"/>
          <w:szCs w:val="21"/>
        </w:rPr>
        <w:t>不当得利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第九百八十五条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得利人没有法律根据取得不当利益的，受损失的人可以请求得利人返还取得的利益，但是有下列情形之一的除外：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（一）为履行道德义务进行的给付；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（二）债务到期之前的清偿；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（三）明知无给付义务而进行的债务清偿。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第九百八十六条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得利人不知道且不应当知道取得的利益没有法律根据，取得的利益已经不存在的，不承担返还该利益的义务。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第九百八十七条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得利人知道或者应当知道取得的利益没有法律根据的，受损失的人可以请求得利人返还其取得的利益并依法赔偿损失。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第九百八十八条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得利人已经将取得的利益无偿转让给第三人的，受损失的人可以请求第三人在相应范围内承担返还义务。</w:t>
      </w:r>
    </w:p>
    <w:p w:rsidR="00A3371E" w:rsidRDefault="00A3371E" w:rsidP="00ED2CBB">
      <w:pPr>
        <w:widowControl/>
        <w:spacing w:line="400" w:lineRule="exact"/>
        <w:jc w:val="left"/>
        <w:rPr>
          <w:rFonts w:ascii="Segoe UI" w:eastAsia="宋体" w:hAnsi="Segoe UI" w:cs="Segoe UI"/>
          <w:color w:val="000000"/>
          <w:kern w:val="0"/>
          <w:szCs w:val="21"/>
        </w:rPr>
      </w:pPr>
    </w:p>
    <w:p w:rsidR="00A3371E" w:rsidRDefault="00A3371E">
      <w:pPr>
        <w:widowControl/>
        <w:jc w:val="left"/>
        <w:rPr>
          <w:rFonts w:ascii="Segoe UI" w:eastAsia="宋体" w:hAnsi="Segoe UI" w:cs="Segoe UI"/>
          <w:color w:val="000000"/>
          <w:kern w:val="0"/>
          <w:szCs w:val="21"/>
        </w:rPr>
      </w:pPr>
      <w:r>
        <w:rPr>
          <w:rFonts w:ascii="Segoe UI" w:eastAsia="宋体" w:hAnsi="Segoe UI" w:cs="Segoe UI"/>
          <w:color w:val="000000"/>
          <w:kern w:val="0"/>
          <w:szCs w:val="21"/>
        </w:rPr>
        <w:br w:type="page"/>
      </w:r>
    </w:p>
    <w:p w:rsidR="00ED2CBB" w:rsidRPr="00A3371E" w:rsidRDefault="00ED2CBB" w:rsidP="00A3371E">
      <w:pPr>
        <w:widowControl/>
        <w:spacing w:line="400" w:lineRule="exact"/>
        <w:jc w:val="center"/>
        <w:rPr>
          <w:rFonts w:ascii="Segoe UI" w:eastAsia="宋体" w:hAnsi="Segoe UI" w:cs="Segoe UI"/>
          <w:b/>
          <w:color w:val="000000"/>
          <w:kern w:val="0"/>
          <w:sz w:val="28"/>
          <w:szCs w:val="21"/>
        </w:rPr>
      </w:pPr>
      <w:r w:rsidRPr="00A3371E">
        <w:rPr>
          <w:rFonts w:ascii="Segoe UI" w:eastAsia="宋体" w:hAnsi="Segoe UI" w:cs="Segoe UI"/>
          <w:b/>
          <w:color w:val="000000"/>
          <w:kern w:val="0"/>
          <w:sz w:val="28"/>
          <w:szCs w:val="21"/>
        </w:rPr>
        <w:lastRenderedPageBreak/>
        <w:t>第四编</w:t>
      </w:r>
      <w:r w:rsidRPr="00A3371E">
        <w:rPr>
          <w:rFonts w:ascii="Segoe UI" w:eastAsia="宋体" w:hAnsi="Segoe UI" w:cs="Segoe UI"/>
          <w:b/>
          <w:color w:val="000000"/>
          <w:kern w:val="0"/>
          <w:sz w:val="28"/>
          <w:szCs w:val="21"/>
        </w:rPr>
        <w:t xml:space="preserve"> </w:t>
      </w:r>
      <w:r w:rsidRPr="00A3371E">
        <w:rPr>
          <w:rFonts w:ascii="Segoe UI" w:eastAsia="宋体" w:hAnsi="Segoe UI" w:cs="Segoe UI"/>
          <w:b/>
          <w:color w:val="000000"/>
          <w:kern w:val="0"/>
          <w:sz w:val="28"/>
          <w:szCs w:val="21"/>
        </w:rPr>
        <w:t>人格权</w:t>
      </w:r>
    </w:p>
    <w:p w:rsidR="00A3371E" w:rsidRPr="00A3371E" w:rsidRDefault="00A3371E" w:rsidP="00A3371E">
      <w:pPr>
        <w:widowControl/>
        <w:spacing w:line="400" w:lineRule="exact"/>
        <w:jc w:val="center"/>
        <w:rPr>
          <w:rFonts w:ascii="Segoe UI" w:eastAsia="宋体" w:hAnsi="Segoe UI" w:cs="Segoe UI"/>
          <w:b/>
          <w:color w:val="000000"/>
          <w:kern w:val="0"/>
          <w:sz w:val="24"/>
          <w:szCs w:val="21"/>
        </w:rPr>
      </w:pPr>
    </w:p>
    <w:p w:rsidR="00ED2CBB" w:rsidRPr="00A3371E" w:rsidRDefault="00ED2CBB" w:rsidP="00A3371E">
      <w:pPr>
        <w:widowControl/>
        <w:spacing w:line="400" w:lineRule="exact"/>
        <w:jc w:val="center"/>
        <w:rPr>
          <w:rFonts w:ascii="Segoe UI" w:eastAsia="宋体" w:hAnsi="Segoe UI" w:cs="Segoe UI"/>
          <w:b/>
          <w:color w:val="000000"/>
          <w:kern w:val="0"/>
          <w:sz w:val="24"/>
          <w:szCs w:val="21"/>
        </w:rPr>
      </w:pPr>
      <w:r w:rsidRPr="00A3371E">
        <w:rPr>
          <w:rFonts w:ascii="Segoe UI" w:eastAsia="宋体" w:hAnsi="Segoe UI" w:cs="Segoe UI"/>
          <w:b/>
          <w:color w:val="000000"/>
          <w:kern w:val="0"/>
          <w:sz w:val="24"/>
          <w:szCs w:val="21"/>
        </w:rPr>
        <w:t>第一章</w:t>
      </w:r>
      <w:r w:rsidRPr="00A3371E">
        <w:rPr>
          <w:rFonts w:ascii="Segoe UI" w:eastAsia="宋体" w:hAnsi="Segoe UI" w:cs="Segoe UI"/>
          <w:b/>
          <w:color w:val="000000"/>
          <w:kern w:val="0"/>
          <w:sz w:val="24"/>
          <w:szCs w:val="21"/>
        </w:rPr>
        <w:t xml:space="preserve"> </w:t>
      </w:r>
      <w:r w:rsidRPr="00A3371E">
        <w:rPr>
          <w:rFonts w:ascii="Segoe UI" w:eastAsia="宋体" w:hAnsi="Segoe UI" w:cs="Segoe UI"/>
          <w:b/>
          <w:color w:val="000000"/>
          <w:kern w:val="0"/>
          <w:sz w:val="24"/>
          <w:szCs w:val="21"/>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第九百八十九条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本编调整因人格权的享有和保护产生的民事关系。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第九百九十条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人格权是民事主体享有的生命权、身体权、健康权、姓名权、名称权、肖像权、名誉权、荣誉权、隐私权等权利。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除前款规定的人格权外，自然人享有基于人身自由、人格尊严产生的其他人格权益。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第九百九十一条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民事主体的人格权受法律保护，任何组织或者个人不得侵害。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第九百九十二条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人格权不得放弃、转让或者继承。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第九百九十三条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民事主体可以将自己的姓名、名称、肖像等许可他人使用，但是依照法律规定或者根据其性质不得许可的除外。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第九百九十四条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死者的姓名、肖像、名誉、荣誉、隐私、遗体等受到侵害的，其配偶、子女、父母有权依法请求行为人承担民事责任；死者没有配偶、子女且父母已经死亡的，其他近亲属有权依法请求行为人承担民事责任。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第九百九十五条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人格权受到侵害的，受害人有权依照本法和其他法律的规定请求行为人承担民事责任。受害人的停止侵害、排除妨碍、消除危险、消除影响、恢复名誉、赔礼道歉请求权，不适用诉讼时效的规定。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第九百九十六条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因当事人一方的违约行为，损害对方人格权并造成严重精神损害，受损害方选择请求其承担违约责任的，不影响受损害方请求精神损害赔偿。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第九百九十七条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民事主体有证据证明行为人正在实施或者即将实施侵害其人格权的违法行为，不及时制止将使其合法权益受到难以弥补的损害的，有权依法向人民法院申请采取责令行为人停止有关行为的措施。</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第九百九十八条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认定行为人承担侵害除生命权、身体权和健康权外的人格权的民事责任，应当考虑行为人和受害人的职业、影响范围、过错程度，以及行为的目的、方式、后果等因素。</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第九百九十九条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为公共利益实施新闻报道、舆论监督等行为的，可以合理使用民事主体的姓名、名称、肖像、个人信息等；使用不合理侵害民事主体人格权的，应当依法承担民事责任。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行为人因侵害人格权承担消除影响、恢复名誉、赔礼道歉等民事责任的，应当与行为的具体方式和造成的影响范围相当。</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行为人拒不承担前款规定的民事责任的，人民法院可以采取在报刊、网络等媒体上发布公告或者公布生效裁判文书等方式执行，产生的费用由行为人负担。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对自然人因婚姻家庭关系等产生的身份权利的保护，适用本法第一编、第五编和其他法律的相关规定；没有规定的，可以根据其性质参照适用本编人格权保护的有关规定。</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第二章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生命权、身体权和健康权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第一千零二条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自然人享有生命权。自然人的生命安全和生命尊严受法律保护。任何组织或者个人不得侵害他人的生命权。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自然人享有身体权。自然人的身体完整和行动自由受法律保护。任何组织或者个人不得侵害他人的身体权。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自然人享有健康权。自然人的身心健康受法律保护。任何组织或者个人不得侵害他人的健康权。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自然人的生命权、身体权、健康权受到侵害或者处于其他危难情形的，负有法定救助义务的组织或者个人应当及时施救。</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完全民事行为能力人有权依法自主决定无偿捐献其人体细胞、人体组织、人体器官、遗体。任何组织或者个人不得强迫、欺骗、利诱其捐献。</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完全民事行为能力人依据前款规定同意捐献的，应当采用书面形式，也可以订立遗嘱。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自然人生前未表示不同意捐献的，该自然人死亡后，其配偶、成年子女、父母可以共同决定捐献，决定捐献应当采用书面形式。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禁止以任何形式买卖人体细胞、人体组织、人体器官、遗体。</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违反前款规定的买卖行为无效。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进行临床试验的，不得向受试者收取试验费用。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从事与人体基因、人体胚胎等有关的医学和科研活动，应当遵守法律、行政法规和国家有关规定，不得危害人体健康，不得违背伦理道德，不得损害公共利益。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第一千零一十条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违背他人意愿，以言语、文字、图像、肢体行为等方式对他人实施性骚扰的，受害人有权依法请求行为人承担民事责任。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机关、企业、学校等单位应当采取合理的预防、受理投诉、调查处置等措施，防止和制止利用职权、从属关系等实施性骚扰。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第一千零一十一条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以非法拘禁等方式剥夺、限制他人的行动自由，或者非法搜查他人身体的，受害人有权依法请求行为人承担民事责任。</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第三章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姓名权和名称权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第一千零一十二条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自然人享有姓名权，有权依法决定、使用、变更或者许可他人使用自己的姓名，但是不得违背公序良俗。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第一千零一十三条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法人、非法人组织享有名称权，有权依法决定、使用、变更、转让或者许可他人使用自己的名称。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第一千零一十四条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任何组织或者个人不得以干涉、盗用、假冒等方式侵害他人的姓名权或者名称权。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第一千零一十五条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自然人应当随父姓或者母姓，但是有下列情形之一的，可以在父姓和母姓之外选取姓氏：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（一）选取其他直系长辈血亲的姓氏；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（二）因由法定扶养人以外的人扶养而选取扶养人姓氏；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（三）有不违背公序良俗的其他正当理由。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少数民族自然人的姓氏可以遵从本民族的文化传统和风俗习惯。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第一千零一十六条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自然人决定、变更姓名，或者法人、非法人组织决定、变更、转让名称的，应当依法向有关机关办理登记手续，但是法律另有规定的除外。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民事主体变更姓名、名称的，变更前实施的民事法律行为对其具有法律约束力。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第一千零一十七条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具有一定社会知名度，被他人使用足以造成公众混淆的笔名、艺名、网名、译名、字号、姓名和名称的简称等，参照适用姓名权和名称权保护的有关规定。</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第四章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肖像权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第一千零一十八条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自然人享有肖像权，有权依法制作、使用、公开或者许可他人使用自己的肖像。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肖像是通过影像、雕塑、绘画等方式在一定载体上所反映的特定自然人可以被识别的外部形象。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第一千零一十九条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任何组织或者个人不得以丑化、污损，或者利用信息技术手段伪造等方式侵害他人的肖像权。未经肖像权人同意，不得制作、使用、公开肖像权人的肖像，但是法律另有规定的除外。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未经肖像权人同意，肖像作品权利人不得以发表、复制、发行、出租、展览等方式使用或者公开肖像权人的肖像。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第一千零二十条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合理实施下列行为的，可以不经肖像权人同意：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（一）为个人学习、艺术欣赏、课堂教学或者科学研究，在必要范围内使用肖像权人已经公开的肖像；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（二）为实施新闻报道，不可避免地制作、使用、公开肖像权人的肖像；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（三）为依法履行职责，国家机关在必要范围内制作、使用、公开肖像权人的肖像；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（四）为展示特定公共环境，不可避免地制作、使用、公开肖像权人的肖像；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（五）为维护公共利益或者肖像权人合法权益，制作、使用、公开肖像权人的肖像的其他行为。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第一千零二十一条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当事人对肖像许可使用合同中关于肖像使用条款的理解有争议的，应当作出有利于肖像权人的解释。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第一千零二十二条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当事人对肖像许可使用期限没有约定或者约定不明确的，任何一方当事人可以随时解除肖像许可使用合同，但是应当在合理期限之前通知对方。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第一千零二十三条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对姓名等的许可使用，参照适用肖像许可使用的有关规定。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对自然人声音的保护，参照适用肖像权保护的有关规定。</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第五章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名誉权和荣誉权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第一千零二十四条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民事主体享有名誉权。任何组织或者个人不得以侮辱、诽谤等方式侵害他人的名誉权。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名誉是对民事主体的品德、声望、才能、信用等的社会评价。</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第一千零二十五条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行为人为公共利益实施新闻报道、舆论监督等行为，影响他人名誉的，不承担民事责任，但是有下列情形之一的除外：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（一）捏造、歪曲事实；</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（二）对他人提供的严重失实内容未尽到合理核实义务；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（三）使用侮辱性言辞等贬损他人名誉。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第一千零二十六条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认定行为人是否尽到前条第二项规定的合理核实义务，应当考虑下列因素：</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（一）内容来源的可信度；</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（二）对明显可能引发争议的内容是否进行了必要的调查；</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（三）内容的时限性；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（四）内容与公序良俗的关联性；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（五）受害人名誉受贬损的可能性；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（六）核实能力和核实成本。</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第一千零二十七条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行为人发表的文学、艺术作品以真人真事或者特定人为描述对象，含有侮辱、诽谤内容，侵害他人名誉权的，受害人有权依法请求该行为人承担民事责任。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行为人发表的文学、艺术作品不以特定人为描述对象，仅其中的情节与该特定人的情况相似的，不承担民事责任。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第一千零二十八条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民事主体有证据证明报刊、网络等媒体报道的内容失实，侵害其名誉权的，有权请求该媒体及时采取更正或者删除等必要措施。</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第一千零二十九条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民事主体可以依法查询自己的信用评价；发现信用评价不当的，有权提出异议并请求采取更正、删除等必要措施。信用评价人应当及时核查，经核查属实的，应当及时采取必要措施。</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第一千零三十条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民事主体与征信机构等信用信息处理者之间的关系，适用本编有关个人信息保护的规定和其他法律、行政法规的有关规定。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第一千零三十一条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民事主体享有荣誉权。任何组织或者个人不得非法剥夺他人的荣誉称号，不得诋毁、贬损他人的荣誉。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获得的荣誉称号应当记载而没有记载的，民事主体可以请求记载；获得的荣誉称号记载错误的，民事主体可以请求更正。</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lastRenderedPageBreak/>
        <w:t>第六章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隐私权和个人信息保护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第一千零三十二条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自然人享有隐私权。任何组织或者个人不得以刺探、侵扰、泄露、公开等方式侵害他人的隐私权。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隐私是自然人的私人生活安宁和不愿为他人知晓的私密空间、私密活动、私密信息。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第一千零三十三条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除法律另有规定或者权利人明确同意外，任何组织或者个人不得实施下列行为：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（一）以电话、短信、即时通讯工具、电子邮件、传单等方式侵扰他人的私人生活安宁；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（二）进入、拍摄、窥视他人的住宅、宾馆房间等私密空间；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（三）拍摄、窥视、窃听、公开他人的私密活动；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（四）拍摄、窥视他人身体的私密部位；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（五）处理他人的私密信息；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（六）以其他方式侵害他人的隐私权。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第一千零三十四条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自然人的个人信息受法律保护。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个人信息中的私密信息，适用有关隐私权的规定；没有规定的，适用有关个人信息保护的规定。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第一千零三十五条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处理个人信息的，应当遵循合法、正当、必要原则，不得过度处理，并符合下列条件：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（一）征得该自然人或者其监护人同意，但是法律、行政法规另有规定的除外；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（二）公开处理信息的规则；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（三）明示处理信息的目的、方式和范围；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（四）不违反法律、行政法规的规定和双方的约定。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个人信息的处理包括个人信息的收集、存储、使用、加工、传输、提供、公开等。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第一千零三十六条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处理个人信息，有下列情形之一的，行为人不承担民事责任：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（一）在该自然人或者其监护人同意的范围内合理实施的行为；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（二）合理处理该自然人自行公开的或者其他已经合法公开的信息，但是该自然人明确拒绝或者处理该信息侵害其重大利益的除外；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（三）为维护公共利益或者该自然人合法权益，合理实施的其他行为。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第一千零三十七条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自然人可以依法向信息处理者查阅或者复制其个人信息；发现信息有错误的，有权提出异议并请求及时采取更正等必要措施。</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自然人发现信息处理者违反法律、行政法规的规定或者双方的约定处理其个人信息的，有权请求信息处理者及时删除。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第一千零三十八条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信息处理者不得泄露或者篡改其收集、存储的个人信息；未经自然人同意，不得向他人非法提供其个人信息，但是经过加工无法识别特定个人且不能复原的除外。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第一千零三十九条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国家机关、承担行政职能的法定机构及其工作人员对于履行职责过程中知悉的自然人的隐私和个人信息，应当予以保密，不得泄露或者向他人非法提供。</w:t>
      </w:r>
    </w:p>
    <w:p w:rsidR="00042F96" w:rsidRDefault="00042F96" w:rsidP="00ED2CBB">
      <w:pPr>
        <w:widowControl/>
        <w:spacing w:line="400" w:lineRule="exact"/>
        <w:jc w:val="left"/>
        <w:rPr>
          <w:rFonts w:ascii="Segoe UI" w:eastAsia="宋体" w:hAnsi="Segoe UI" w:cs="Segoe UI"/>
          <w:color w:val="000000"/>
          <w:kern w:val="0"/>
          <w:szCs w:val="21"/>
        </w:rPr>
      </w:pPr>
    </w:p>
    <w:p w:rsidR="00042F96" w:rsidRDefault="00042F96" w:rsidP="00ED2CBB">
      <w:pPr>
        <w:widowControl/>
        <w:spacing w:line="400" w:lineRule="exact"/>
        <w:jc w:val="left"/>
        <w:rPr>
          <w:rFonts w:ascii="Segoe UI" w:eastAsia="宋体" w:hAnsi="Segoe UI" w:cs="Segoe UI"/>
          <w:color w:val="000000"/>
          <w:kern w:val="0"/>
          <w:szCs w:val="21"/>
        </w:rPr>
      </w:pPr>
    </w:p>
    <w:p w:rsidR="00042F96" w:rsidRDefault="00042F96">
      <w:pPr>
        <w:widowControl/>
        <w:jc w:val="left"/>
        <w:rPr>
          <w:rFonts w:ascii="Segoe UI" w:eastAsia="宋体" w:hAnsi="Segoe UI" w:cs="Segoe UI"/>
          <w:color w:val="000000"/>
          <w:kern w:val="0"/>
          <w:szCs w:val="21"/>
        </w:rPr>
      </w:pPr>
      <w:r>
        <w:rPr>
          <w:rFonts w:ascii="Segoe UI" w:eastAsia="宋体" w:hAnsi="Segoe UI" w:cs="Segoe UI"/>
          <w:color w:val="000000"/>
          <w:kern w:val="0"/>
          <w:szCs w:val="21"/>
        </w:rPr>
        <w:br w:type="page"/>
      </w:r>
    </w:p>
    <w:p w:rsidR="00ED2CBB" w:rsidRPr="00042F96" w:rsidRDefault="00ED2CBB" w:rsidP="00042F96">
      <w:pPr>
        <w:widowControl/>
        <w:spacing w:line="400" w:lineRule="exact"/>
        <w:jc w:val="center"/>
        <w:rPr>
          <w:rFonts w:ascii="Segoe UI" w:eastAsia="宋体" w:hAnsi="Segoe UI" w:cs="Segoe UI"/>
          <w:b/>
          <w:color w:val="000000"/>
          <w:kern w:val="0"/>
          <w:sz w:val="28"/>
          <w:szCs w:val="21"/>
        </w:rPr>
      </w:pPr>
      <w:r w:rsidRPr="00042F96">
        <w:rPr>
          <w:rFonts w:ascii="Segoe UI" w:eastAsia="宋体" w:hAnsi="Segoe UI" w:cs="Segoe UI"/>
          <w:b/>
          <w:color w:val="000000"/>
          <w:kern w:val="0"/>
          <w:sz w:val="28"/>
          <w:szCs w:val="21"/>
        </w:rPr>
        <w:lastRenderedPageBreak/>
        <w:t>第五编</w:t>
      </w:r>
      <w:r w:rsidRPr="00042F96">
        <w:rPr>
          <w:rFonts w:ascii="Segoe UI" w:eastAsia="宋体" w:hAnsi="Segoe UI" w:cs="Segoe UI"/>
          <w:b/>
          <w:color w:val="000000"/>
          <w:kern w:val="0"/>
          <w:sz w:val="28"/>
          <w:szCs w:val="21"/>
        </w:rPr>
        <w:t xml:space="preserve"> </w:t>
      </w:r>
      <w:r w:rsidRPr="00042F96">
        <w:rPr>
          <w:rFonts w:ascii="Segoe UI" w:eastAsia="宋体" w:hAnsi="Segoe UI" w:cs="Segoe UI"/>
          <w:b/>
          <w:color w:val="000000"/>
          <w:kern w:val="0"/>
          <w:sz w:val="28"/>
          <w:szCs w:val="21"/>
        </w:rPr>
        <w:t>婚姻家庭</w:t>
      </w:r>
    </w:p>
    <w:p w:rsidR="00042F96" w:rsidRPr="00042F96" w:rsidRDefault="00042F96" w:rsidP="00042F96">
      <w:pPr>
        <w:widowControl/>
        <w:spacing w:line="400" w:lineRule="exact"/>
        <w:jc w:val="center"/>
        <w:rPr>
          <w:rFonts w:ascii="Segoe UI" w:eastAsia="宋体" w:hAnsi="Segoe UI" w:cs="Segoe UI"/>
          <w:b/>
          <w:color w:val="000000"/>
          <w:kern w:val="0"/>
          <w:sz w:val="24"/>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第一章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第一千零四十条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本编调整因婚姻家庭产生的民事关系。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第一千零四十一条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婚姻家庭受国家保护。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实行婚姻自由、一夫一妻、男女平等的婚姻制度。</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保护妇女、未成年人、老年人、残疾人的合法权益。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第一千零四十二条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禁止包办、买卖婚姻和其他干涉婚姻自由的行为。禁止借婚姻索取财物。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禁止重婚。禁止有配偶者与他人同居。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禁止家庭暴力。禁止家庭成员间的虐待和遗弃。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第一千零四十三条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家庭应当树立优良家风，弘扬家庭美德，重视家庭文明建设。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夫妻应当互相忠实，互相尊重，互相关爱；家庭成员应当敬老爱幼，互相帮助，维护平等、和睦、文明的婚姻家庭关系。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第一千零四十四条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收养应当遵循最有利于被收养人的原则，保障被收养人和收养人的合法权益。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禁止借收养名义买卖未成年人。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第一千零四十五条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亲属包括配偶、血亲和姻亲。</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配偶、父母、子女、兄弟姐妹、祖父母、外祖父母、孙子女、外孙子女为近亲属。</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配偶、父母、子女和其他共同生活的近亲属为家庭成员。</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第二章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结婚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第一千零四十六条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结婚应当男女双方完全自愿，禁止任何一方对另一方加以强迫，禁止任何组织或者个人加以干涉。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第一千零四十七条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结婚年龄，男不得早于二十二周岁，女不得早于二十周岁。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第一千零四十八条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直系血亲或者三代以内的旁系血亲禁止结婚。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第一千零四十九条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要求结婚的男女双方应当亲自到婚姻登记机关申请结婚登记。符合本法规定的，予以登记，发给结婚证。完成结婚登记，即确立婚姻关系。未办理结婚登记的，应当补办登记。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第一千零五十条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登记结婚后，按照男女双方约定，女方可以成为男方家庭的成员，男方可以成为女方家庭的成员。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第一千零五十一条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有下列情形之一的，婚姻无效：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（一）重婚；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（二）有禁止结婚的亲属关系；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（三）未到法定婚龄。</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第一千零五十二条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因胁迫结婚的，受胁迫的一方可以向人民法院请求撤销婚姻。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请求撤销婚姻的，应当自胁迫行为终止之日起一年内提出。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被非法限制人身自由的当事人请求撤销婚姻的，应当自恢复人身自由之日起一年内提出。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第一千零五十三条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一方患有重大疾病的，应当在结婚登记前如实告知另一方；不如实告知的，另一方可以向人民法院请求撤销婚姻。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请求撤销婚姻的，应当自知道或者应当知道撤销事由之日起一年内提出。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第一千零五十四条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婚姻无效或者被撤销的，无过错方有权请求损害赔偿。</w:t>
      </w:r>
    </w:p>
    <w:p w:rsidR="00042F96" w:rsidRDefault="00042F96" w:rsidP="00042F96">
      <w:pPr>
        <w:widowControl/>
        <w:spacing w:line="400" w:lineRule="exact"/>
        <w:jc w:val="center"/>
        <w:rPr>
          <w:rFonts w:ascii="Segoe UI" w:eastAsia="宋体" w:hAnsi="Segoe UI" w:cs="Segoe UI"/>
          <w:b/>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第三章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家庭关系</w:t>
      </w:r>
    </w:p>
    <w:p w:rsidR="00ED2CBB" w:rsidRPr="00042F96" w:rsidRDefault="00ED2CBB" w:rsidP="00042F96">
      <w:pPr>
        <w:widowControl/>
        <w:spacing w:line="400" w:lineRule="exact"/>
        <w:jc w:val="center"/>
        <w:rPr>
          <w:rFonts w:ascii="Segoe UI" w:eastAsia="宋体" w:hAnsi="Segoe UI" w:cs="Segoe UI"/>
          <w:b/>
          <w:color w:val="000000"/>
          <w:kern w:val="0"/>
          <w:szCs w:val="21"/>
        </w:rPr>
      </w:pPr>
      <w:r w:rsidRPr="00042F96">
        <w:rPr>
          <w:rFonts w:ascii="Segoe UI" w:eastAsia="宋体" w:hAnsi="Segoe UI" w:cs="Segoe UI"/>
          <w:b/>
          <w:color w:val="000000"/>
          <w:kern w:val="0"/>
          <w:szCs w:val="21"/>
        </w:rPr>
        <w:t>第一节</w:t>
      </w:r>
      <w:r w:rsidRPr="00042F96">
        <w:rPr>
          <w:rFonts w:ascii="Segoe UI" w:eastAsia="宋体" w:hAnsi="Segoe UI" w:cs="Segoe UI"/>
          <w:b/>
          <w:color w:val="000000"/>
          <w:kern w:val="0"/>
          <w:szCs w:val="21"/>
        </w:rPr>
        <w:t xml:space="preserve"> </w:t>
      </w:r>
      <w:r w:rsidRPr="00042F96">
        <w:rPr>
          <w:rFonts w:ascii="Segoe UI" w:eastAsia="宋体" w:hAnsi="Segoe UI" w:cs="Segoe UI"/>
          <w:b/>
          <w:color w:val="000000"/>
          <w:kern w:val="0"/>
          <w:szCs w:val="21"/>
        </w:rPr>
        <w:t>夫妻关系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第一千零五十五条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夫妻在婚姻家庭中地位平等。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第一千零五十六条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夫妻双方都有各自使用自己姓名的权利。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第一千零五十七条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夫妻双方都有参加生产、工作、学习和社会活动的自由，一方不得对另一方加以限制或者干涉。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第一千零五十八条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夫妻双方平等享有对未成年子女抚养、教育和保护的权利，共同承担对未成年子女抚养、教育和保护的义务。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第一千零五十九条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夫妻有相互扶养的义务。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需要扶养的一方，在另一方不履行扶养义务时，有要求其给付扶养费的权利。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第一千零六十条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夫妻一方因家庭日常生活需要而实施的民事法律行为，对夫妻双方发生效力，但是夫妻一方与相对人另有约定的除外。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夫妻之间对一方可以实施的民事法律行为范围的限制，不得对抗善意相对人。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第一千零六十一条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夫妻有相互继承遗产的权利。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第一千零六十二条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夫妻在婚姻关系存续期间所得的下列财产，为夫妻的共同财产，归夫妻共同所有：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（一）工资、奖金、劳务报酬；</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（二）生产、经营、投资的收益；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（三）知识产权的收益；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（四）继承或者受赠的财产，但是本法第一千零六十三条第三项规定的除外；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（五）其他应当归共同所有的财产。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夫妻对共同财产，有平等的处理权。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第一千零六十三条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下列财产为夫妻一方的个人财产：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（一）一方的婚前财产；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（二）一方因受到人身损害获得的赔偿或者补偿；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（三）遗嘱或者赠与合同中确定只归一方的财产；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（四）一方专用的生活用品；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（五）其他应当归一方的财产。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第一千零六十四条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夫妻双方共同签名或者夫妻一方事后追认等共同意思表示所负的债务，以及夫妻一方在婚姻关系存续期间以个人名义为家庭日常生活需要所负的债务，属于夫妻共同债务。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第一千零六十五条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夫妻对婚姻关系存续期间所得的财产以及婚前财产的约定，对双方具有法律约束力。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夫妻对婚姻关系存续期间所得的财产约定归各自所有，夫或者妻一方对外所负的债务，相对人知道该约定的，以夫或者妻一方的个人财产清偿。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第一千零六十六条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婚姻关系存续期间，有下列情形之一的，夫妻一方可以向人民法院请求分割共同财产：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（一）一方有隐藏、转移、变卖、毁损、挥霍夫妻共同财产或者伪造夫妻共同债务等严重损害夫妻共同财产利益的行为；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（二）一方负有法定扶养义务的人患重大疾病需要医治，另一方不同意支付相关医疗费用。</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Cs w:val="21"/>
        </w:rPr>
      </w:pPr>
      <w:r w:rsidRPr="00042F96">
        <w:rPr>
          <w:rFonts w:ascii="Segoe UI" w:eastAsia="宋体" w:hAnsi="Segoe UI" w:cs="Segoe UI"/>
          <w:b/>
          <w:color w:val="000000"/>
          <w:kern w:val="0"/>
          <w:szCs w:val="21"/>
        </w:rPr>
        <w:t>第二节</w:t>
      </w:r>
      <w:r w:rsidRPr="00042F96">
        <w:rPr>
          <w:rFonts w:ascii="Segoe UI" w:eastAsia="宋体" w:hAnsi="Segoe UI" w:cs="Segoe UI"/>
          <w:b/>
          <w:color w:val="000000"/>
          <w:kern w:val="0"/>
          <w:szCs w:val="21"/>
        </w:rPr>
        <w:t xml:space="preserve"> </w:t>
      </w:r>
      <w:r w:rsidRPr="00042F96">
        <w:rPr>
          <w:rFonts w:ascii="Segoe UI" w:eastAsia="宋体" w:hAnsi="Segoe UI" w:cs="Segoe UI"/>
          <w:b/>
          <w:color w:val="000000"/>
          <w:kern w:val="0"/>
          <w:szCs w:val="21"/>
        </w:rPr>
        <w:t>父母子女关系和其他近亲属关系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第一千零六十七条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父母不履行抚养义务的，未成年子女或者不能独立生活的成年子女，有要求父母给付抚养费的权利。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成年子女不履行赡养义务的，缺乏劳动能力或者生活困难的父母，有要求成年子女给付赡养费的权利。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第一千零六十八条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父母有教育、保护未成年子女的权利和义务。未成年子女造成他人损害的，父母应当依法承担民事责任。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第一千零六十九条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子女应当尊重父母的婚姻权利，不得干涉父母离婚、再婚以及婚后的生活。子女对父母的赡养义务，不因父母的婚姻关系变化而终止。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第一千零七十条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父母和子女有相互继承遗产的权利。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第一千零七十一条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非婚生子女享有与婚生子女同等的权利，任何组织或者个人不得加以危害和歧视。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不直接抚养非婚生子女的生父或者生母，应当负担未成年子女或者不能独立生活的成年子女的抚养费。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第一千零七十二条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继父母与继子女间，不得虐待或者歧视。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继父或者继母和受其抚养教育的继子女间的权利义务关系，适用本法关于父母子女关系的规定。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第一千零七十三条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对亲子关系有异议且有正当理由的，父或者母可以向人民法院提起诉讼，请求确认或者否认亲子关系。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对亲子关系有异议且有正当理由的，成年子女可以向人民法院提起诉讼，请求确认亲子关系。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第一千零七十四条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有负担能力的祖父母、外祖父母，对于父母已经死亡或者父母无力抚养的未成年孙子女、外孙子女，有抚养的义务。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有负担能力的孙子女、外孙子女，对于子女已经死亡或者子女无力赡养的祖父母、外祖父母，有赡养的义务。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第一千零七十五条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有负担能力的兄、姐，对于父母已经死亡或者父母无力抚养的未成年弟、妹，有扶养的义务。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由兄、姐扶养长大的有负担能力的弟、妹，对于缺乏劳动能力又缺乏生活来源的兄、姐，有扶养的义务。</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第四章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离婚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第一千零七十六条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夫妻双方自愿离婚的，应当签订书面离婚协议，并亲自到婚姻登记机关申请离婚登记。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离婚协议应当载明双方自愿离婚的意思表示和对子女抚养、财产以及债务处理等事项协商一致的意见。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第一千零七十七条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自婚姻登记机关收到离婚登记申请之日起三十日内，任何一方不愿意离婚的，可以向婚姻登记机关撤回离婚登记申请。</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前款规定期限届满后三十日内，双方应当亲自到婚姻登记机关申请发给离婚证；未申请的，视为撤回离婚登记申请。</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第一千零七十八条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婚姻登记机关查明双方确实是自愿离婚，并已经对子女抚养、财产以及债务处理等事项协商一致的，予以登记，发给离婚证。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第一千零七十九条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夫妻一方要求离婚的，可以由有关组织进行调解或者直接向人民法院提起离婚诉讼。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人民法院审理离婚案件，应当进行调解；如果感情确已破裂，调解无效的，应当准予离婚。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有下列情形之一，调解无效的，应当准予离婚：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（一）重婚或者与他人同居；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（二）实施家庭暴力或者虐待、遗弃家庭成员；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（三）有赌博、吸毒等恶习屡教不改；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（四）因感情不和分居满二年；</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（五）其他导致夫妻感情破裂的情形。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一方被宣告失踪，另一方提起离婚诉讼的，应当准予离婚。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经人民法院判决不准离婚后，双方又分居满一年，一方再次提起离婚诉讼的，应当准予离婚。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第一千零八十条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完成离婚登记，或者离婚判决书、调解书生效，即解除婚姻关系。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第一千零八十一条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现役军人的配偶要求离婚，应当征得军人同意，但是军人一方有重大过错的除外。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第一千零八十二条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女方在怀孕期间、分娩后一年内或者终止妊娠后六个月内，男方不得提出离婚；但是，女方提出离婚或者人民法院认为确有必要受理男方离婚请求的除外。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第一千零八十三条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离婚后，男女双方自愿恢复婚姻关系的，应当到婚姻登记机关重新进行结婚登记。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第一千零八十四条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父母与子女间的关系，不因父母离婚而消除。离婚后，子女无论由父或者母直接抚养，仍是父母双方的子女。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离婚后，父母对于子女仍有抚养、教育、保护的权利和义务。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第一千零八十五条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离婚后，子女由一方直接抚养的，另一方应当负担部分或者全部抚养费。负担费用的多少和期限的长短，由双方协议；协议不成的，由人民法院判决。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前款规定的协议或者判决，不妨碍子女在必要时向父母任何一方提出超过协议或者判决原定数额的合理要求。</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第一千零八十六条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离婚后，不直接抚养子女的父或者母，有探望子女的权利，另一方有协助的义务。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行使探望权利的方式、时间由当事人协议；协议不成的，由人民法院判决。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父或者母探望子女，不利于子女身心健康的，由人民法院依法中止探望；中止的事由消失后，应当恢复探望。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第一千零八十七条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离婚时，夫妻的共同财产由双方协议处理；协议不成的，由人民法院根据财产的具体情况，按照照顾子女、女方和无过错方权益的原则判决。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对夫或者妻在家庭土地承包经营中享有的权益等，应当依法予以保护。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第一千零八十八条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夫妻一方因抚育子女、照料老年人、协助另一方工作等负担较多义务的，离婚时有权向另一方请求补偿，另一方应当给予补偿。具体办法由双方协议；协议不成的，由人民法院判决。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第一千零八十九条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离婚时，夫妻共同债务应当共同偿还。共同财产不足清偿或者财产归各自所有的，由双方协议清偿；协议不成的，由人民法院判决。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第一千零九十条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离婚时，如果一方生活困难，有负担能力的另一方应当给予适当帮助。具体办法由双方协议；协议不成的，由人民法院判决。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第一千零九十一条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有下列情形之一，导致离婚的，无过错方有权请求损害赔偿：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（一）重婚；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（二）与他人同居；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（三）实施家庭暴力；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（四）虐待、遗弃家庭成员；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（五）有其他重大过错。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第一千零九十二条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第五章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收养</w:t>
      </w:r>
    </w:p>
    <w:p w:rsidR="00ED2CBB" w:rsidRPr="00042F96" w:rsidRDefault="00ED2CBB" w:rsidP="00042F96">
      <w:pPr>
        <w:widowControl/>
        <w:spacing w:line="400" w:lineRule="exact"/>
        <w:jc w:val="center"/>
        <w:rPr>
          <w:rFonts w:ascii="Segoe UI" w:eastAsia="宋体" w:hAnsi="Segoe UI" w:cs="Segoe UI"/>
          <w:b/>
          <w:color w:val="000000"/>
          <w:kern w:val="0"/>
          <w:szCs w:val="21"/>
        </w:rPr>
      </w:pPr>
      <w:r w:rsidRPr="00042F96">
        <w:rPr>
          <w:rFonts w:ascii="Segoe UI" w:eastAsia="宋体" w:hAnsi="Segoe UI" w:cs="Segoe UI"/>
          <w:b/>
          <w:color w:val="000000"/>
          <w:kern w:val="0"/>
          <w:szCs w:val="21"/>
        </w:rPr>
        <w:t>第一节</w:t>
      </w:r>
      <w:r w:rsidRPr="00042F96">
        <w:rPr>
          <w:rFonts w:ascii="Segoe UI" w:eastAsia="宋体" w:hAnsi="Segoe UI" w:cs="Segoe UI"/>
          <w:b/>
          <w:color w:val="000000"/>
          <w:kern w:val="0"/>
          <w:szCs w:val="21"/>
        </w:rPr>
        <w:t xml:space="preserve"> </w:t>
      </w:r>
      <w:r w:rsidRPr="00042F96">
        <w:rPr>
          <w:rFonts w:ascii="Segoe UI" w:eastAsia="宋体" w:hAnsi="Segoe UI" w:cs="Segoe UI"/>
          <w:b/>
          <w:color w:val="000000"/>
          <w:kern w:val="0"/>
          <w:szCs w:val="21"/>
        </w:rPr>
        <w:t>收养关系的成立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第一千零九十三条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下列未成年人，可以被收养：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（一）丧失父母的孤儿；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（二）查找不到生父母的未成年人；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（三）生父母有特殊困难无力抚养的子女。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第一千零九十四条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下列个人、组织可以作送养人：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（一）孤儿的监护人；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（二）儿童福利机构；</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（三）有特殊困难无力抚养子女的生父母。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第一千零九十五条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未成年人的父母均不具备完全民事行为能力且可能严重危害该未成年人的，该未成年人的监护人可以将其送养。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第一千零九十六条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监护人送养孤儿的，应当征得有抚养义务的人同意。有抚养义务的人不同意送养、监护人不愿意继续履行监护职责的，应当依照本法第一编的规定另行确定监护人。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第一千零九十七条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生父母送养子女，应当双方共同送养。生父母一方不明或者查找不到的，可以单方送养。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第一千零九十八条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收养人应当同时具备下列条件：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（一）无子女或者只有一名子女；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（二）有抚养、教育和保护被收养人的能力；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（三）未患有在医学上认为不应当收养子女的疾病；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（四）无不利于被收养人健康成长的违法犯罪记录；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（五）年满三十周岁。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第一千零九十九条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收养三代以内旁系同辈血亲的子女，可以不受本法第一千零九十三条第三项、第一千零九十四条第三项和第一千一百零二条规定的限制。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华侨收养三代以内旁系同辈血亲的子女，还可以不受本法第一千零九十八条第一项规定的限制。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无子女的收养人可以收养两名子女；有子女的收养人只能收养一名子女。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收养孤儿、残疾未成年人或者儿童福利机构抚养的查找不到生父母的未成年人，可以不受前款和本法第一千零九十八条第一项规定的限制。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第一千一百零一条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有配偶者收养子女，应当夫妻共同收养。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第一千一百零二条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无配偶者收养异性子女的，收养人与被收养人的年龄应当相差四十周岁以上。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第一千一百零三条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继父或者继母经继子女的生父母同意，可以收养继子女，并可以不受本法第一千零九十三条第三项、第一千零九十四条第三项、第一千零九十八条和第一千一百条第一款规定的限制。</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第一千一百零四条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收养人收养与送养人送养，应当双方自愿。收养八周岁以上未成年人的，应当征得被收养人的同意。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第一千一百零五条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收养应当向县级以上人民政府民政部门登记。收养关系自登记之日起成立。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收养查找不到生父母的未成年人的，办理登记的民政部门应当在登记前予以公告。</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收养关系当事人愿意签订收养协议的，可以签订收养协议。</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收养关系当事人各方或者一方要求办理收养公证的，应当办理收养公证。</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县级以上人民政府民政部门应当依法进行收养评估。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第一千一百零六条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收养关系成立后，公安机关应当按照国家有关规定为被收养人办理户口登记。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第一千一百零七条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孤儿或者生父母无力抚养的子女，可以由生父母的亲属、朋友抚养；抚养人与被抚养人的关系不适用本章规定。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第一千一百零八条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配偶一方死亡，另一方送养未成年子女的，死亡一方的父母有优先抚养的权利。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第一千一百零九条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外国人依法可以在中华人民共和国收养子女。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前款规定的证明材料应当经收养人所在国外交机关或者外交机关授权的机构认证，并经中华人民共和国驻该国使领馆认证，但是国家另有规定的除外。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第一千一百一十条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收养人、送养人要求保守收养秘密的，其他人应当尊重其意愿，不得泄露。</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Cs w:val="21"/>
        </w:rPr>
      </w:pPr>
      <w:r w:rsidRPr="00042F96">
        <w:rPr>
          <w:rFonts w:ascii="Segoe UI" w:eastAsia="宋体" w:hAnsi="Segoe UI" w:cs="Segoe UI"/>
          <w:b/>
          <w:color w:val="000000"/>
          <w:kern w:val="0"/>
          <w:szCs w:val="21"/>
        </w:rPr>
        <w:t>第二节</w:t>
      </w:r>
      <w:r w:rsidRPr="00042F96">
        <w:rPr>
          <w:rFonts w:ascii="Segoe UI" w:eastAsia="宋体" w:hAnsi="Segoe UI" w:cs="Segoe UI"/>
          <w:b/>
          <w:color w:val="000000"/>
          <w:kern w:val="0"/>
          <w:szCs w:val="21"/>
        </w:rPr>
        <w:t xml:space="preserve"> </w:t>
      </w:r>
      <w:r w:rsidRPr="00042F96">
        <w:rPr>
          <w:rFonts w:ascii="Segoe UI" w:eastAsia="宋体" w:hAnsi="Segoe UI" w:cs="Segoe UI"/>
          <w:b/>
          <w:color w:val="000000"/>
          <w:kern w:val="0"/>
          <w:szCs w:val="21"/>
        </w:rPr>
        <w:t>收养的效力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第一千一百一十一条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自收养关系成立之日起，养父母与养子女间的权利义务关系，适用本法关于父母子女关系的规定；养子女与养父母的近亲属间的权利义务关系，适用本法关于子女与父母的近亲属关系的规定。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养子女与生父母以及其他近亲属间的权利义务关系，因收养关系的成立而消除。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第一千一百一十二条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养子女可以随养父或者养母的姓氏，经当事人协商一致，也可以保留原姓氏。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第一千一百一十三条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有本法第一编关于民事法律行为无效规定情形或者违反本编规定的收养行为无效。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无效的收养行为自始没有法律约束力。</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第三节</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收养关系的解除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第一千一百一十四条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收养人在被收养人成年以前，不得解除收养关系，但是收养人、送养人双方协议解除的除外。养子女八周岁以上的，应当征得本人同意。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收养人不履行抚养义务，有虐待、遗弃等侵害未成年养子女合法权益行为的，送养人有权要求解除养父母与养子女间的收养关系。送养人、收养人不能达成解除收养关系协议的，可以向人民法院提起诉讼。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第一千一百一十五条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养父母与成年养子女关系恶化、无法共同生活的，可以协议解除收养关系。不能达成协议的，可以向人民法院提起诉讼。</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第一千一百一十六条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当事人协议解除收养关系的，应当到民政部门办理解除收养关系登记。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第一千一百一十七条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第一千一百一十八条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生父母要求解除收养关系的，养父母可以要求生父母适当补偿收养期间支出的抚养费；但是，因养父母虐待、遗弃养子女而解除收养关系的除外。</w:t>
      </w:r>
    </w:p>
    <w:p w:rsidR="00042F96" w:rsidRDefault="00042F96" w:rsidP="00ED2CBB">
      <w:pPr>
        <w:widowControl/>
        <w:spacing w:line="400" w:lineRule="exact"/>
        <w:jc w:val="left"/>
        <w:rPr>
          <w:rFonts w:ascii="Segoe UI" w:eastAsia="宋体" w:hAnsi="Segoe UI" w:cs="Segoe UI"/>
          <w:color w:val="000000"/>
          <w:kern w:val="0"/>
          <w:szCs w:val="21"/>
        </w:rPr>
      </w:pPr>
    </w:p>
    <w:p w:rsidR="00042F96" w:rsidRDefault="00042F96" w:rsidP="00ED2CBB">
      <w:pPr>
        <w:widowControl/>
        <w:spacing w:line="400" w:lineRule="exact"/>
        <w:jc w:val="left"/>
        <w:rPr>
          <w:rFonts w:ascii="Segoe UI" w:eastAsia="宋体" w:hAnsi="Segoe UI" w:cs="Segoe UI"/>
          <w:color w:val="000000"/>
          <w:kern w:val="0"/>
          <w:szCs w:val="21"/>
        </w:rPr>
      </w:pPr>
    </w:p>
    <w:p w:rsidR="00042F96" w:rsidRDefault="00042F96">
      <w:pPr>
        <w:widowControl/>
        <w:jc w:val="left"/>
        <w:rPr>
          <w:rFonts w:ascii="Segoe UI" w:eastAsia="宋体" w:hAnsi="Segoe UI" w:cs="Segoe UI"/>
          <w:color w:val="000000"/>
          <w:kern w:val="0"/>
          <w:szCs w:val="21"/>
        </w:rPr>
      </w:pPr>
      <w:r>
        <w:rPr>
          <w:rFonts w:ascii="Segoe UI" w:eastAsia="宋体" w:hAnsi="Segoe UI" w:cs="Segoe UI"/>
          <w:color w:val="000000"/>
          <w:kern w:val="0"/>
          <w:szCs w:val="21"/>
        </w:rPr>
        <w:br w:type="page"/>
      </w:r>
    </w:p>
    <w:p w:rsidR="00ED2CBB" w:rsidRPr="00042F96" w:rsidRDefault="00ED2CBB" w:rsidP="00042F96">
      <w:pPr>
        <w:widowControl/>
        <w:spacing w:line="400" w:lineRule="exact"/>
        <w:jc w:val="center"/>
        <w:rPr>
          <w:rFonts w:ascii="宋体" w:eastAsia="宋体" w:hAnsi="宋体" w:cs="Segoe UI"/>
          <w:b/>
          <w:color w:val="000000"/>
          <w:kern w:val="0"/>
          <w:sz w:val="28"/>
          <w:szCs w:val="28"/>
        </w:rPr>
      </w:pPr>
      <w:r w:rsidRPr="00042F96">
        <w:rPr>
          <w:rFonts w:ascii="宋体" w:eastAsia="宋体" w:hAnsi="宋体" w:cs="Segoe UI"/>
          <w:b/>
          <w:color w:val="000000"/>
          <w:kern w:val="0"/>
          <w:sz w:val="28"/>
          <w:szCs w:val="28"/>
        </w:rPr>
        <w:lastRenderedPageBreak/>
        <w:t>第六编 继承</w:t>
      </w:r>
    </w:p>
    <w:p w:rsidR="00042F96" w:rsidRPr="00042F96" w:rsidRDefault="00042F96" w:rsidP="00042F96">
      <w:pPr>
        <w:widowControl/>
        <w:spacing w:line="400" w:lineRule="exact"/>
        <w:jc w:val="center"/>
        <w:rPr>
          <w:rFonts w:ascii="Segoe UI" w:eastAsia="宋体" w:hAnsi="Segoe UI" w:cs="Segoe UI"/>
          <w:b/>
          <w:color w:val="000000"/>
          <w:kern w:val="0"/>
          <w:sz w:val="24"/>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第一章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第一千一百一十九条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本编调整因继承产生的民事关系。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第一千一百二十条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国家保护自然人的继承权。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第一千一百二十一条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继承从被继承人死亡时开始。</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相互有继承关系的数人在同一事件中死亡，难以确定死亡时间的，推定没有其他继承人的人先死亡。都有其他继承人，辈份不同的，推定长辈先死亡；辈份相同的，推定同时死亡，相互不发生继承。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第一千一百二十二条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遗产是自然人死亡时遗留的个人合法财产。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依照法律规定或者根据其性质不得继承的遗产，不得继承。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第一千一百二十三条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继承开始后，按照法定继承办理；有遗嘱的，按照遗嘱继承或者遗赠办理；有遗赠扶养协议的，按照协议办理。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第一千一百二十四条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继承开始后，继承人放弃继承的，应当在遗产处理前，以书面形式作出放弃继承的表示；没有表示的，视为接受继承。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受遗赠人应当在知道受遗赠后六十日内，作出接受或者放弃受遗赠的表示；到期没有表示的，视为放弃受遗赠。</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第一千一百二十五条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继承人有下列行为之一的，丧失继承权：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（一）故意杀害被继承人；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（二）为争夺遗产而杀害其他继承人；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（三）遗弃被继承人，或者虐待被继承人情节严重；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（四）伪造、篡改、隐匿或者销毁遗嘱，情节严重；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（五）以欺诈、胁迫手段迫使或者妨碍被继承人设立、变更或者撤回遗嘱，情节严重。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继承人有前款第三项至第五项行为，确有悔改表现，被继承人表示宽恕或者事后在遗嘱中将其列为继承人的，该继承人不丧失继承权。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受遗赠人有本条第一款规定行为的，丧失受遗赠权。</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第二章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法定继承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第一千一百二十六条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继承权男女平等。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第一千一百二十七条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遗产按照下列顺序继承：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（一）第一顺序：配偶、子女、父母；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（二）第二顺序：兄弟姐妹、祖父母、外祖父母。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继承开始后，由第一顺序继承人继承，第二顺序继承人不继承；没有第一顺序继承人继承的，由第二顺序继承人继承。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本编所称子女，包括婚生子女、非婚生子女、养子女和有扶养关系的继子女。</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本编所称父母，包括生父母、养父母和有扶养关系的继父母。</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本编所称兄弟姐妹，包括同父母的兄弟姐妹、同父异母或者同母异父的兄弟姐妹、养兄弟姐妹、有扶养关系的继兄弟姐妹。</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第一千一百二十八条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被继承人的子女先于被继承人死亡的，由被继承人的子女的直系晚辈血亲代位继承。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被继承人的兄弟姐妹先于被继承人死亡的，由被继承人的兄弟姐妹的子女代位继承。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代位继承人一般只能继承被代位继承人有权继承的遗产份额。</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第一千一百二十九条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丧偶儿媳对公婆，丧偶女婿对岳父母，尽了主要赡养义务的，作为第一顺序继承人。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第一千一百三十条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同一顺序继承人继承遗产的份额，一般应当均等。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对生活有特殊困难又缺乏劳动能力的继承人，分配遗产时，应当予以照顾。</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对被继承人尽了主要扶养义务或者与被继承人共同生活的继承人，分配遗产时，可以多分。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有扶养能力和有扶养条件的继承人，不尽扶养义务的，分配遗产时，应当不分或者少分。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继承人协商同意的，也可以不均等。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第一千一百三十一条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对继承人以外的依靠被继承人扶养的人，或者继承人以外的对被继承人扶养较多的人，可以分给适当的遗产。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第一千一百三十二条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继承人应当本着互谅互让、和睦团结的精神，协商处理继承问题。遗产分割的时间、办法和份额，由继承人协商确定；协商不成的，可以由人民调解委员会调解或者向人民法院提起诉讼。</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第三章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遗嘱继承和遗赠</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第一千一百三十三条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自然人可以依照本法规定立遗嘱处分个人财产，并可以指定遗嘱执行人。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自然人可以立遗嘱将个人财产指定由法定继承人中的一人或者数人继承。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自然人可以立遗嘱将个人财产赠与国家、集体或者法定继承人以外的组织、个人。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自然人可以依法设立遗嘱信托。</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第一千一百三十四条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自书遗嘱由遗嘱人亲笔书写，签名，注明年、月、日。</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第一千一百三十五条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代书遗嘱应当有两个以上见证人在场见证，由其中一人代书，并由遗嘱人、代书人和其他见证人签名，注明年、月、日。</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第一千一百三十六条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打印遗嘱应当有两个以上见证人在场见证。遗嘱人和见证人应当在遗嘱每一页签名，注明年、月、日。</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第一千一百三十七条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以录音录像形式立的遗嘱，应当有两个以上见证人在场见证。遗嘱人和见证人应当在录音录像中记录其姓名或者肖像，以及年、月、日。</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第一千一百三十八条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遗嘱人在危急情况下，可以立口头遗嘱。口头遗嘱应当有两个以上见证人在场见证。危急情况消除后，遗嘱人能够以书面或者录音录像形式立遗嘱的，所立的口头遗嘱无效。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第一千一百三十九条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公证遗嘱由遗嘱人经公证机构办理。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第一千一百四十条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下列人员不能作为遗嘱见证人：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（一）无民事行为能力人、限制民事行为能力人以及其他不具有见证能力的人；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（二）继承人、受遗赠人；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（三）与继承人、受遗赠人有利害关系的人。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第一千一百四十一条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遗嘱应当为缺乏劳动能力又没有生活来源的继承人保留必要的遗产份额。</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第一千一百四十二条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遗嘱人可以撤回、变更自己所立的遗嘱。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立遗嘱后，遗嘱人实施与遗嘱内容相反的民事法律行为的，视为对遗嘱相关内容的撤回。</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立有数份遗嘱，内容相抵触的，以最后的遗嘱为准。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第一千一百四十三条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无民事行为能力人或者限制民事行为能力人所立的遗嘱无效。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遗嘱必须表示遗嘱人的真实意思，受欺诈、胁迫所立的遗嘱无效。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伪造的遗嘱无效。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遗嘱被篡改的，篡改的内容无效。</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第一千一百四十四条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遗嘱继承或者遗赠附有义务的，继承人或者受遗赠人应当履行义务。没有正当理由不履行义务的，经利害关系人或者有关组织请求，人民法院可以取消其接受附义务部分遗产的权利。</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第四章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遗产的处理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第一千一百四十五条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第一千一百四十六条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对遗产管理人的确定有争议的，利害关系人可以向人民法院申请指定遗产管理人。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第一千一百四十七条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遗产管理人应当履行下列职责：</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（一）清理遗产并制作遗产清单；</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（二）向继承人报告遗产情况；</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（三）采取必要措施防止遗产毁损、灭失；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（四）处理被继承人的债权债务；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（五）按照遗嘱或者依照法律规定分割遗产；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（六）实施与管理遗产有关的其他必要行为。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第一千一百四十八条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遗产管理人应当依法履行职责，因故意或者重大过失造成继承人、受遗赠人、债权人损害的，应当承担民事责任。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第一千一百四十九条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遗产管理人可以依照法律规定或者按照约定获得报酬。</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第一千一百五十条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第一千一百五十一条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存有遗产的人，应当妥善保管遗产，任何组织或者个人不得侵吞或者争抢。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第一千一百五十二条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继承开始后，继承人于遗产分割前死亡，并没有放弃继承的，该继承人应当继承的遗产转给其继承人，但是遗嘱另有安排的除外。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第一千一百五十三条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夫妻共同所有的财产，除有约定的外，遗产分割时，应当先将共同所有的财产的一半分出为配偶所有，其余的为被继承人的遗产。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遗产在家庭共有财产之中的，遗产分割时，应当先分出他人的财产。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第一千一百五十四条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有下列情形之一的，遗产中的有关部分按照法定继承办理：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（一）遗嘱继承人放弃继承或者受遗赠人放弃受遗赠；</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（二）遗嘱继承人丧失继承权或者受遗赠人丧失受遗赠权；</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（三）遗嘱继承人、受遗赠人先于遗嘱人死亡或者终止；</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（四）遗嘱无效部分所涉及的遗产；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（五）遗嘱未处分的遗产。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第一千一百五十五条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遗产分割时，应当保留胎儿的继承份额。胎儿娩出时是死体的，保留的份额按照法定继承办理。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第一千一百五十六条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遗产分割应当有利于生产和生活需要，不损害遗产的效用。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不宜分割的遗产，可以采取折价、适当补偿或者共有等方法处理。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第一千一百五十七条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夫妻一方死亡后另一方再婚的，有权处分所继承的财产，任何组织或者个人不得干涉。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第一千一百五十八条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自然人可以与继承人以外的组织或者个人签订遗赠扶养协议。按照协议，该组织或者个人承担该自然人生养死葬的义务，享有受遗赠的权利。</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第一千一百五十九条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分割遗产，应当清偿被继承人依法应当缴纳的税款和债务；但是，应当为缺乏劳动能力又没有生活来源的继承人保留必要的遗产。</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第一千一百六十条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无人继承又无人受遗赠的遗产，归国家所有，用于公益事业；死者生前是集体所有制组织成员的，归所在集体所有制组织所有。</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第一千一百六十一条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继承人以所得遗产实际价值为限清偿被继承人依法应当缴纳的税款和债务。超过遗产实际价值部分，继承人自愿偿还的不在此限。</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继承人放弃继承的，对被继承人依法应当缴纳的税款和债务可以不负清偿责任。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第一千一百六十二条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执行遗赠不得妨碍清偿遗赠人依法应当缴纳的税款和债务。</w:t>
      </w:r>
    </w:p>
    <w:p w:rsidR="00213FCB" w:rsidRDefault="00ED2CBB" w:rsidP="00213FC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第一千一百六十三条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既有法定继承又有遗嘱继承、遗赠的，由法定继承人清偿被继承人依法应当缴纳的税款和债务；超过法定继承遗产实际价值部分，由遗嘱继承人和受遗赠人按比例以所得遗产清偿。</w:t>
      </w:r>
    </w:p>
    <w:p w:rsidR="00213FCB" w:rsidRDefault="00213FCB">
      <w:pPr>
        <w:widowControl/>
        <w:jc w:val="left"/>
        <w:rPr>
          <w:rFonts w:ascii="Segoe UI" w:eastAsia="宋体" w:hAnsi="Segoe UI" w:cs="Segoe UI"/>
          <w:color w:val="000000"/>
          <w:kern w:val="0"/>
          <w:szCs w:val="21"/>
        </w:rPr>
      </w:pPr>
      <w:r>
        <w:rPr>
          <w:rFonts w:ascii="Segoe UI" w:eastAsia="宋体" w:hAnsi="Segoe UI" w:cs="Segoe UI"/>
          <w:color w:val="000000"/>
          <w:kern w:val="0"/>
          <w:szCs w:val="21"/>
        </w:rPr>
        <w:br w:type="page"/>
      </w:r>
    </w:p>
    <w:p w:rsidR="00ED2CBB" w:rsidRPr="00042F96" w:rsidRDefault="00ED2CBB" w:rsidP="00042F96">
      <w:pPr>
        <w:widowControl/>
        <w:spacing w:line="400" w:lineRule="exact"/>
        <w:jc w:val="center"/>
        <w:rPr>
          <w:rFonts w:ascii="Segoe UI" w:eastAsia="宋体" w:hAnsi="Segoe UI" w:cs="Segoe UI"/>
          <w:b/>
          <w:color w:val="000000"/>
          <w:kern w:val="0"/>
          <w:sz w:val="28"/>
          <w:szCs w:val="21"/>
        </w:rPr>
      </w:pPr>
      <w:r w:rsidRPr="00042F96">
        <w:rPr>
          <w:rFonts w:ascii="Segoe UI" w:eastAsia="宋体" w:hAnsi="Segoe UI" w:cs="Segoe UI"/>
          <w:b/>
          <w:color w:val="000000"/>
          <w:kern w:val="0"/>
          <w:sz w:val="28"/>
          <w:szCs w:val="21"/>
        </w:rPr>
        <w:lastRenderedPageBreak/>
        <w:t>第七编</w:t>
      </w:r>
      <w:r w:rsidRPr="00042F96">
        <w:rPr>
          <w:rFonts w:ascii="Segoe UI" w:eastAsia="宋体" w:hAnsi="Segoe UI" w:cs="Segoe UI"/>
          <w:b/>
          <w:color w:val="000000"/>
          <w:kern w:val="0"/>
          <w:sz w:val="28"/>
          <w:szCs w:val="21"/>
        </w:rPr>
        <w:t xml:space="preserve"> </w:t>
      </w:r>
      <w:r w:rsidRPr="00042F96">
        <w:rPr>
          <w:rFonts w:ascii="Segoe UI" w:eastAsia="宋体" w:hAnsi="Segoe UI" w:cs="Segoe UI"/>
          <w:b/>
          <w:color w:val="000000"/>
          <w:kern w:val="0"/>
          <w:sz w:val="28"/>
          <w:szCs w:val="21"/>
        </w:rPr>
        <w:t>侵权责任</w:t>
      </w:r>
    </w:p>
    <w:p w:rsidR="00042F96" w:rsidRPr="00042F96" w:rsidRDefault="00042F96" w:rsidP="00042F96">
      <w:pPr>
        <w:widowControl/>
        <w:spacing w:line="400" w:lineRule="exact"/>
        <w:jc w:val="center"/>
        <w:rPr>
          <w:rFonts w:ascii="Segoe UI" w:eastAsia="宋体" w:hAnsi="Segoe UI" w:cs="Segoe UI"/>
          <w:b/>
          <w:color w:val="000000"/>
          <w:kern w:val="0"/>
          <w:sz w:val="24"/>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第一章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一般规定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第一千一百六十四条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本编调整因侵害民事权益产生的民事关系。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第一千一百六十五条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行为人因过错侵害他人民事权益造成损害的，应当承担侵权责任。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依照法律规定推定行为人有过错，其不能证明自己没有过错的，应当承担侵权责任。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第一千一百六十六条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行为人造成他人民事权益损害，不论行为人有无过错，法律规定应当承担侵权责任的，依照其规定。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第一千一百六十七条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侵权行为危及他人人身、财产安全的，被侵权人有权请求侵权人承担停止侵害、排除妨碍、消除危险等侵权责任。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第一千一百六十八条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二人以上共同实施侵权行为，造成他人损害的，应当承担连带责任。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第一千一百六十九条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教唆、帮助他人实施侵权行为的，应当与行为人承担连带责任。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教唆、帮助无民事行为能力人、限制民事行为能力人实施侵权行为的，应当承担侵权责任；该无民事行为能力人、限制民事行为能力人的监护人未尽到监护职责的，应当承担相应的责任。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第一千一百七十条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二人以上实施危及他人人身、财产安全的行为，其中一人或者数人的行为造成他人损害，能够确定具体侵权人的，由侵权人承担责任；不能确定具体侵权人的，行为人承担连带责任。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第一千一百七十一条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二人以上分别实施侵权行为造成同一损害，每个人的侵权行为都足以造成全部损害的，行为人承担连带责任。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第一千一百七十二条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二人以上分别实施侵权行为造成同一损害，能够确定责任大小的，各自承担相应的责任；难以确定责任大小的，平均承担责任。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第一千一百七十三条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被侵权人对同一损害的发生或者扩大有过错的，可以减轻侵权人的责任。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第一千一百七十四条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损害是因受害人故意造成的，行为人不承担责任。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第一千一百七十五条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损害是因第三人造成的，第三人应当承担侵权责任。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第一千一百七十六条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自愿参加具有一定风险的文体活动，因其他参加者的行为受到损害的，受害人不得请求其他参加者承担侵权责任；但是，其他参加者对损害的发生有故意或者重大过失的除外。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活动组织者的责任适用本法第一千一百九十八条至第一千二百零一条的规定。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第一千一百七十七条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受害人采取的措施不当造成他人损害的，应当承担侵权责任。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第一千一百七十八条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本法和其他法律对不承担责任或者减轻责任的情形另有规定的，依照其规定。</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Cs w:val="21"/>
        </w:rPr>
      </w:pPr>
      <w:r w:rsidRPr="00042F96">
        <w:rPr>
          <w:rFonts w:ascii="Segoe UI" w:eastAsia="宋体" w:hAnsi="Segoe UI" w:cs="Segoe UI"/>
          <w:b/>
          <w:color w:val="000000"/>
          <w:kern w:val="0"/>
          <w:sz w:val="24"/>
          <w:szCs w:val="21"/>
        </w:rPr>
        <w:lastRenderedPageBreak/>
        <w:t>第二章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损害赔偿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第一千一百七十九条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第一千一百八十条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因同一侵权行为造成多人死亡的，可以以相同数额确定死亡赔偿金。</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第一千一百八十一条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被侵权人死亡的，其近亲属有权请求侵权人承担侵权责任。被侵权人为组织，该组织分立、合并的，承继权利的组织有权请求侵权人承担侵权责任。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被侵权人死亡的，支付被侵权人医疗费、丧葬费等合理费用的人有权请求侵权人赔偿费用，但是侵权人已经支付该费用的除外。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第一千一百八十二条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第一千一百八十三条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侵害自然人人身权益造成严重精神损害的，被侵权人有权请求精神损害赔偿。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因故意或者重大过失侵害自然人具有人身意义的特定物造成严重精神损害的，被侵权人有权请求精神损害赔偿。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第一千一百八十四条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侵害他人财产的，财产损失按照损失发生时的市场价格或者其他合理方式计算。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第一千一百八十五条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故意侵害他人知识产权，情节严重的，被侵权人有权请求相应的惩罚性赔偿。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第一千一百八十六条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受害人和行为人对损害的发生都没有过错的，依照法律的规定由双方分担损失。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第一千一百八十七条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损害发生后，当事人可以协商赔偿费用的支付方式。协商不一致的，赔偿费用应当一次性支付；一次性支付确有困难的，可以分期支付，但是被侵权人有权请求提供相应的担保。</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第三章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责任主体的特殊规定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第一千一百八十八条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无民事行为能力人、限制民事行为能力人造成他人损害的，由监护人承担侵权责任。监护人尽到监护职责的，可以减轻其侵权责任。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有财产的无民事行为能力人、限制民事行为能力人造成他人损害的，从本人财产中支付赔偿费用；不足部分，由监护人赔偿。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第一千一百八十九条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无民事行为能力人、限制民事行为能力人造成他人损害，监护人将监护职责委托给他人的，监护人应当承担侵权责任；受托人有过错的，承担相应的责任。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第一千一百九十条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完全民事行为能力人对自己的行为暂时没有意识或者失去控制造成他人损害有过错的，应当承担侵权责任；没有过错的，根据行为人的经济状况对受害人适当补偿。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完全民事行为能力人因醉酒、滥用麻醉药品或者精神药品对自己的行为暂时没有意识或者失去控制造成他人损害的，应当承担侵权责任。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第一千一百九十一条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用人单位的工作人员因执行工作任务造成他人损害的，由用人单位承担侵权责任。用人单位承担侵权责任后，可以向有故意或者重大过失的工作人员追偿。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劳务派遣期间，被派遣的工作人员因执行工作任务造成他人损害的，由接受劳务派遣的用工单位承担侵权责任；劳务派遣单位有过错的，承担相应的责任。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第一千一百九十二条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提供劳务期间，因第三人的行为造成提供劳务一方损害的，提供劳务一方有权请求第三人承担侵权责任，也有权请求接受劳务一方给予补偿。接受劳务一方补偿后，可以向第三人追偿。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第一千一百九十三条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承揽人在完成工作过程中造成第三人损害或者自己损害的，定作人不承担侵权责任。但是，定作人对定作、指示或者选任有过错的，应当承担相应的责任。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第一千一百九十四条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网络用户、网络服务提供者利用网络侵害他人民事权益的，应当承担侵权责任。法律另有规定的，依照其规定。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第一千一百九十五条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网络用户利用网络服务实施侵权行为的，权利人有权通知网络服务提供者采取删除、屏蔽、断开链接等必要措施。通知应当包括构成侵权的初步证据及权利人的真实身份信息。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网络服务提供者接到通知后，应当及时将该通知转送相关网络用户，并根据构成侵权的初步证据和服务类型采取必要措施；未及时采取必要措施的，对损害的扩大部分与该网络用户承担连带责任。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权利人因错误通知造成网络用户或者网络服务提供者损害的，应当承担侵权责任。法律另有规定的，依照其规定。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第一千一百九十六条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网络用户接到转送的通知后，可以向网络服务提供者提交不存在侵权行为的声明。声明应当包括不存在侵权行为的初步证据及网络用户的真实身份信息。</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第一千一百九十七条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网络服务提供者知道或者应当知道网络用户利用其网络服务侵害他人民事权益，未采取必要措施的，与该网络用户承担连带责任。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第一千一百九十八条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宾馆、商场、银行、车站、机场、体育场馆、娱乐场所等经营场所、公共场所的经营者、管理者或者群众性活动的组织者，未尽到安全保障义务，造成他人损害的，应当承担侵权责任。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因第三人的行为造成他人损害的，由第三人承担侵权责任；经营者、管理者或者组织者未尽到安全保障义务的，承担相应的补充责任。经营者、管理者或者组织者承担补充责任后，可以向第三人追偿。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第一千一百九十九条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无民事行为能力人在幼儿园、学校或者其他教育机构学习、生活期间受到人身损害的，幼儿园、学校或者其他教育机构应当承担侵权责任；但是，能够证明尽到教育、管理职责的，不承担侵权责任。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限制民事行为能力人在学校或者其他教育机构学习、生活期间受到人身损害，学校或者其他教育机构未尽到教育、管理职责的，应当承担侵权责任。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第一千二百零一条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第四章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产品责任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第一千二百零二条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因产品存在缺陷造成他人损害的，生产者应当承担侵权责任。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第一千二百零三条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因产品存在缺陷造成他人损害的，被侵权人可以向产品的生产者请求赔偿，也可以向产品的销售者请求赔偿。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产品缺陷由生产者造成的，销售者赔偿后，有权向生产者追偿。因销售者的过错使产品存在缺陷的，生产者赔偿后，有权向销售者追偿。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第一千二百零四条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因运输者、仓储者等第三人的过错使产品存在缺陷，造成他人损害的，产品的生产者、销售者赔偿后，有权向第三人追偿。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第一千二百零五条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因产品缺陷危及他人人身、财产安全的，被侵权人有权请求生产者、销售者承担停止侵害、排除妨碍、消除危险等侵权责任。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第一千二百零六条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产品投入流通后发现存在缺陷的，生产者、销售者应当及时采取停止销售、警示、召回等补救措施；未及时采取补救措施或者补救措施不力造成损害扩大的，对扩大的损害也应当承担侵权责任。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依据前款规定采取召回措施的，生产者、销售者应当负担被侵权人因此支出的必要费用。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第一千二百零七条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明知产品存在缺陷仍然生产、销售，或者没有依据前条规定采取有效补救措施，造成他人死亡或者健康严重损害的，被侵权人有权请求相应的惩罚性赔偿。</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第五章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机动车交通事故责任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第一千二百零八条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机动车发生交通事故造成损害的，依照道路交通安全法律和本法的有关规定承担赔偿责任。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第一千二百零九条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第一千二百一十条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当事人之间已经以买卖或者其他方式转让并交付机动车但是未办理登记，发生交通事故造成损害，属于该机动车一方责任的，由受让人承担赔偿责任。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第一千二百一十一条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以挂靠形式从事道路运输经营活动的机动车，发生交通事故造成损害，属于该机动车一方责任的，由挂靠人和被挂靠人承担连带责任。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第一千二百一十二条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第一千二百一十三条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第一千二百一十四条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以买卖或者其他方式转让拼装或者已经达到报废标准的机动车，发生交通事故造成损害的，由转让人和受让人承担连带责任。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第一千二百一十五条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保险人在机动车强制保险责任限额范围内垫付抢救费用的，有权向交通事故责任人追偿。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第一千二百一十六条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第一千二百一十七条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非营运机动车发生交通事故造成无偿搭乘人损害，属于该机动车一方责任的，应当减轻其赔偿责任，但是机动车使用人有故意或者重大过失的除外。</w:t>
      </w:r>
    </w:p>
    <w:p w:rsidR="00042F96" w:rsidRDefault="00042F96" w:rsidP="00ED2CBB">
      <w:pPr>
        <w:widowControl/>
        <w:spacing w:line="400" w:lineRule="exact"/>
        <w:jc w:val="left"/>
        <w:rPr>
          <w:rFonts w:ascii="Segoe UI" w:eastAsia="宋体" w:hAnsi="Segoe UI" w:cs="Segoe UI"/>
          <w:color w:val="000000"/>
          <w:kern w:val="0"/>
          <w:szCs w:val="21"/>
        </w:rPr>
      </w:pPr>
    </w:p>
    <w:p w:rsidR="00ED2CBB" w:rsidRPr="00042F96" w:rsidRDefault="00ED2CBB" w:rsidP="00042F96">
      <w:pPr>
        <w:widowControl/>
        <w:spacing w:line="400" w:lineRule="exact"/>
        <w:jc w:val="center"/>
        <w:rPr>
          <w:rFonts w:ascii="Segoe UI" w:eastAsia="宋体" w:hAnsi="Segoe UI" w:cs="Segoe UI"/>
          <w:b/>
          <w:color w:val="000000"/>
          <w:kern w:val="0"/>
          <w:sz w:val="24"/>
          <w:szCs w:val="21"/>
        </w:rPr>
      </w:pPr>
      <w:r w:rsidRPr="00042F96">
        <w:rPr>
          <w:rFonts w:ascii="Segoe UI" w:eastAsia="宋体" w:hAnsi="Segoe UI" w:cs="Segoe UI"/>
          <w:b/>
          <w:color w:val="000000"/>
          <w:kern w:val="0"/>
          <w:sz w:val="24"/>
          <w:szCs w:val="21"/>
        </w:rPr>
        <w:t>第六章</w:t>
      </w:r>
      <w:r w:rsidRPr="00042F96">
        <w:rPr>
          <w:rFonts w:ascii="Segoe UI" w:eastAsia="宋体" w:hAnsi="Segoe UI" w:cs="Segoe UI"/>
          <w:b/>
          <w:color w:val="000000"/>
          <w:kern w:val="0"/>
          <w:sz w:val="24"/>
          <w:szCs w:val="21"/>
        </w:rPr>
        <w:t xml:space="preserve"> </w:t>
      </w:r>
      <w:r w:rsidRPr="00042F96">
        <w:rPr>
          <w:rFonts w:ascii="Segoe UI" w:eastAsia="宋体" w:hAnsi="Segoe UI" w:cs="Segoe UI"/>
          <w:b/>
          <w:color w:val="000000"/>
          <w:kern w:val="0"/>
          <w:sz w:val="24"/>
          <w:szCs w:val="21"/>
        </w:rPr>
        <w:t>医疗损害责任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第一千二百一十八条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患者在诊疗活动中受到损害，医疗机构或者其医务人员有过错的，由医疗机构承担赔偿责任。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第一千二百一十九条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医务人员未尽到前款义务，造成患者损害的，医疗机构应当承担赔偿责任。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第一千二百二十条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因抢救生命垂危的患者等紧急情况，不能取得患者或者其近亲属意见的，经医疗机构负责人或者授权的负责人批准，可以立即实施相应的医疗措施。</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第一千二百二十一条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医务人员在诊疗活动中未尽到与当时的医疗水平相应的诊疗义务，造成患者损害的，医疗机构应当承担赔偿责任。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第一千二百二十二条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患者在诊疗活动中受到损害，有下列情形之一的，推定医疗机构有过错：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（一）违反法律、行政法规、规章以及其他有关诊疗规范的规定；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（二）隐匿或者拒绝提供与纠纷有关的病历资料；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（三）遗失、伪造、篡改或者违法销毁病历资料。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第一千二百二十三条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第一千二百二十四条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患者在诊疗活动中受到损害，有下列情形之一的，医疗机构不承担赔偿责任：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（一）患者或者其近亲属不配合医疗机构进行符合诊疗规范的诊疗；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（二）医务人员在抢救生命垂危的患者等紧急情况下已经尽到合理诊疗义务；</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（三）限于当时的医疗水平难以诊疗。</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前款第一项情形中，医疗机构或者其医务人员也有过错的，应当承担相应的赔偿责任。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第一千二百二十五条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医疗机构及其医务人员应当按照规定填写并妥善保管住院志、医嘱单、检验报告、手术及麻醉记录、病理资料、护理记录等病历资料。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患者要求查阅、复制前款规定的病历资料的，医疗机构应当及时提供。</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第一千二百二十六条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医疗机构及其医务人员应当对患者的隐私和个人信息保密。泄露患者的隐私和个人信息，或者未经患者同意公开其病历资料的，应当承担侵权责任。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第一千二百二十七条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医疗机构及其医务人员不得违反诊疗规范实施不必要的检查。</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第一千二百二十八条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医疗机构及其医务人员的合法权益受法律保护。</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干扰医疗秩序，妨碍医务人员工作、生活，侵害医务人员合法权益的，应当依法承担法律责任。</w:t>
      </w:r>
    </w:p>
    <w:p w:rsidR="00593434" w:rsidRDefault="00593434" w:rsidP="00ED2CBB">
      <w:pPr>
        <w:widowControl/>
        <w:spacing w:line="400" w:lineRule="exact"/>
        <w:jc w:val="left"/>
        <w:rPr>
          <w:rFonts w:ascii="Segoe UI" w:eastAsia="宋体" w:hAnsi="Segoe UI" w:cs="Segoe UI"/>
          <w:color w:val="000000"/>
          <w:kern w:val="0"/>
          <w:szCs w:val="21"/>
        </w:rPr>
      </w:pPr>
    </w:p>
    <w:p w:rsidR="00ED2CBB" w:rsidRPr="00593434" w:rsidRDefault="00ED2CBB" w:rsidP="00593434">
      <w:pPr>
        <w:widowControl/>
        <w:spacing w:line="400" w:lineRule="exact"/>
        <w:jc w:val="center"/>
        <w:rPr>
          <w:rFonts w:ascii="Segoe UI" w:eastAsia="宋体" w:hAnsi="Segoe UI" w:cs="Segoe UI"/>
          <w:b/>
          <w:color w:val="000000"/>
          <w:kern w:val="0"/>
          <w:sz w:val="24"/>
          <w:szCs w:val="21"/>
        </w:rPr>
      </w:pPr>
      <w:r w:rsidRPr="00593434">
        <w:rPr>
          <w:rFonts w:ascii="Segoe UI" w:eastAsia="宋体" w:hAnsi="Segoe UI" w:cs="Segoe UI"/>
          <w:b/>
          <w:color w:val="000000"/>
          <w:kern w:val="0"/>
          <w:sz w:val="24"/>
          <w:szCs w:val="21"/>
        </w:rPr>
        <w:t>第七章</w:t>
      </w:r>
      <w:r w:rsidRPr="00593434">
        <w:rPr>
          <w:rFonts w:ascii="Segoe UI" w:eastAsia="宋体" w:hAnsi="Segoe UI" w:cs="Segoe UI"/>
          <w:b/>
          <w:color w:val="000000"/>
          <w:kern w:val="0"/>
          <w:sz w:val="24"/>
          <w:szCs w:val="21"/>
        </w:rPr>
        <w:t xml:space="preserve"> </w:t>
      </w:r>
      <w:r w:rsidRPr="00593434">
        <w:rPr>
          <w:rFonts w:ascii="Segoe UI" w:eastAsia="宋体" w:hAnsi="Segoe UI" w:cs="Segoe UI"/>
          <w:b/>
          <w:color w:val="000000"/>
          <w:kern w:val="0"/>
          <w:sz w:val="24"/>
          <w:szCs w:val="21"/>
        </w:rPr>
        <w:t>环境污染和生态破坏责任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第一千二百二十九条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因污染环境、破坏生态造成他人损害的，侵权人应当承担侵权责任。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第一千二百三十条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因污染环境、破坏生态发生纠纷，行为人应当就法律规定的不承担责任或者减轻责任的情形及其行为与损害之间不存在因果关系承担举证责任。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第一千二百三十一条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两个以上侵权人污染环境、破坏生态的，承担责任的大小，根据污染物的种类、浓度、排放量，破坏生态的方式、范围、程度，以及行为对损害后果所起的作用等因素确定。</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第一千二百三十二条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侵权人违反法律规定故意污染环境、破坏生态造成严重后果的，被侵权人有权请求相应的惩罚性赔偿。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第一千二百三十三条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因第三人的过错污染环境、破坏生态的，被侵权人可以向侵权人请求赔偿，也可以向第三人请求赔偿。侵权人赔偿后，有权向第三人追偿。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第一千二百三十四条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第一千二百三十五条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违反国家规定造成生态环境损害的，国家规定的机关或者法律规定的组织有权请求侵权人赔偿下列损失和费用：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（一）生态环境受到损害至修复完成期间服务功能丧失导致的损失；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（二）生态环境功能永久性损害造成的损失；</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（三）生态环境损害调查、鉴定评估等费用；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（四）清除污染、修复生态环境费用；</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（五）防止损害的发生和扩大所支出的合理费用。</w:t>
      </w:r>
    </w:p>
    <w:p w:rsidR="00593434" w:rsidRDefault="00593434" w:rsidP="00ED2CBB">
      <w:pPr>
        <w:widowControl/>
        <w:spacing w:line="400" w:lineRule="exact"/>
        <w:jc w:val="left"/>
        <w:rPr>
          <w:rFonts w:ascii="Segoe UI" w:eastAsia="宋体" w:hAnsi="Segoe UI" w:cs="Segoe UI"/>
          <w:color w:val="000000"/>
          <w:kern w:val="0"/>
          <w:szCs w:val="21"/>
        </w:rPr>
      </w:pPr>
    </w:p>
    <w:p w:rsidR="00ED2CBB" w:rsidRPr="00593434" w:rsidRDefault="00ED2CBB" w:rsidP="00593434">
      <w:pPr>
        <w:widowControl/>
        <w:spacing w:line="400" w:lineRule="exact"/>
        <w:jc w:val="center"/>
        <w:rPr>
          <w:rFonts w:ascii="Segoe UI" w:eastAsia="宋体" w:hAnsi="Segoe UI" w:cs="Segoe UI"/>
          <w:b/>
          <w:color w:val="000000"/>
          <w:kern w:val="0"/>
          <w:sz w:val="24"/>
          <w:szCs w:val="21"/>
        </w:rPr>
      </w:pPr>
      <w:r w:rsidRPr="00593434">
        <w:rPr>
          <w:rFonts w:ascii="Segoe UI" w:eastAsia="宋体" w:hAnsi="Segoe UI" w:cs="Segoe UI"/>
          <w:b/>
          <w:color w:val="000000"/>
          <w:kern w:val="0"/>
          <w:sz w:val="24"/>
          <w:szCs w:val="21"/>
        </w:rPr>
        <w:t>第八章</w:t>
      </w:r>
      <w:r w:rsidRPr="00593434">
        <w:rPr>
          <w:rFonts w:ascii="Segoe UI" w:eastAsia="宋体" w:hAnsi="Segoe UI" w:cs="Segoe UI"/>
          <w:b/>
          <w:color w:val="000000"/>
          <w:kern w:val="0"/>
          <w:sz w:val="24"/>
          <w:szCs w:val="21"/>
        </w:rPr>
        <w:t xml:space="preserve"> </w:t>
      </w:r>
      <w:r w:rsidRPr="00593434">
        <w:rPr>
          <w:rFonts w:ascii="Segoe UI" w:eastAsia="宋体" w:hAnsi="Segoe UI" w:cs="Segoe UI"/>
          <w:b/>
          <w:color w:val="000000"/>
          <w:kern w:val="0"/>
          <w:sz w:val="24"/>
          <w:szCs w:val="21"/>
        </w:rPr>
        <w:t>高度危险责任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第一千二百三十六条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从事高度危险作业造成他人损害的，应当承担侵权责任。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第一千二百三十七条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第一千二百三十八条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民用航空器造成他人损害的，民用航空器的经营者应当承担侵权责任；但是，能够证明损害是因受害人故意造成的，不承担责任。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第一千二百三十九条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第一千二百四十条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第一千二百四十一条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遗失、抛弃高度危险物造成他人损害的，由所有人承担侵权责任。所有人将高度危险物交由他人管理的，由管理人承担侵权责任；所有人有过错的，与管理人承担连带责任。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第一千二百四十二条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非法占有高度危险物造成他人损害的，由非法占有人承担侵权责任。所有人、管理人不能证明对防止非法占有尽到高度注意义务的，与非法占有人承担连带责任。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第一千二百四十三条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未经许可进入高度危险活动区域或者高度危险物存放区域受到损害，管理人能够证明已经采取足够安全措施并尽到充分警示义务的，可以减轻或者不承担责任。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第一千二百四十四条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承担高度危险责任，法律规定赔偿限额的，依照其规定，但是行为人有故意或者重大过失的除外。</w:t>
      </w:r>
    </w:p>
    <w:p w:rsidR="00593434" w:rsidRDefault="00593434" w:rsidP="00ED2CBB">
      <w:pPr>
        <w:widowControl/>
        <w:spacing w:line="400" w:lineRule="exact"/>
        <w:jc w:val="left"/>
        <w:rPr>
          <w:rFonts w:ascii="Segoe UI" w:eastAsia="宋体" w:hAnsi="Segoe UI" w:cs="Segoe UI"/>
          <w:color w:val="000000"/>
          <w:kern w:val="0"/>
          <w:szCs w:val="21"/>
        </w:rPr>
      </w:pPr>
    </w:p>
    <w:p w:rsidR="00ED2CBB" w:rsidRPr="00593434" w:rsidRDefault="00ED2CBB" w:rsidP="00593434">
      <w:pPr>
        <w:widowControl/>
        <w:spacing w:line="400" w:lineRule="exact"/>
        <w:jc w:val="center"/>
        <w:rPr>
          <w:rFonts w:ascii="Segoe UI" w:eastAsia="宋体" w:hAnsi="Segoe UI" w:cs="Segoe UI"/>
          <w:b/>
          <w:color w:val="000000"/>
          <w:kern w:val="0"/>
          <w:sz w:val="24"/>
          <w:szCs w:val="21"/>
        </w:rPr>
      </w:pPr>
      <w:r w:rsidRPr="00593434">
        <w:rPr>
          <w:rFonts w:ascii="Segoe UI" w:eastAsia="宋体" w:hAnsi="Segoe UI" w:cs="Segoe UI"/>
          <w:b/>
          <w:color w:val="000000"/>
          <w:kern w:val="0"/>
          <w:sz w:val="24"/>
          <w:szCs w:val="21"/>
        </w:rPr>
        <w:t>第九章</w:t>
      </w:r>
      <w:r w:rsidRPr="00593434">
        <w:rPr>
          <w:rFonts w:ascii="Segoe UI" w:eastAsia="宋体" w:hAnsi="Segoe UI" w:cs="Segoe UI"/>
          <w:b/>
          <w:color w:val="000000"/>
          <w:kern w:val="0"/>
          <w:sz w:val="24"/>
          <w:szCs w:val="21"/>
        </w:rPr>
        <w:t xml:space="preserve"> </w:t>
      </w:r>
      <w:r w:rsidRPr="00593434">
        <w:rPr>
          <w:rFonts w:ascii="Segoe UI" w:eastAsia="宋体" w:hAnsi="Segoe UI" w:cs="Segoe UI"/>
          <w:b/>
          <w:color w:val="000000"/>
          <w:kern w:val="0"/>
          <w:sz w:val="24"/>
          <w:szCs w:val="21"/>
        </w:rPr>
        <w:t>饲养动物损害责任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第一千二百四十五条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饲养的动物造成他人损害的，动物饲养人或者管理人应当承担侵权责任；但是，能够证明损害是因被侵权人故意或者重大过失造成的，可以不承担或者减轻责任。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第一千二百四十六条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违反管理规定，未对动物采取安全措施造成他人损害的，动物饲养人或者管理人应当承担侵权责任；但是，能够证明损害是因被侵权人故意造成的，可以减轻责任。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第一千二百四十七条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禁止饲养的烈性犬等危险动物造成他人损害的，动物饲养人或者管理人应当承担侵权责任。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第一千二百四十八条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动物园的动物造成他人损害的，动物园应当承担侵权责任；但是，能够证明尽到管理职责的，不承担侵权责任。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第一千二百四十九条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遗弃、逃逸的动物在遗弃、逃逸期间造成他人损害的，由动物原饲养人或者管理人承担侵权责任。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第一千二百五十条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因第三人的过错致使动物造成他人损害的，被侵权人可以向动物饲养人或者管理人请求赔偿，也可以向第三人请求赔偿。动物饲养人或者管理人赔偿后，有权向第三人追偿。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第一千二百五十一条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饲养动物应当遵守法律法规，尊重社会公德，不得妨碍他人生活。</w:t>
      </w:r>
    </w:p>
    <w:p w:rsidR="00593434" w:rsidRDefault="00593434" w:rsidP="00ED2CBB">
      <w:pPr>
        <w:widowControl/>
        <w:spacing w:line="400" w:lineRule="exact"/>
        <w:jc w:val="left"/>
        <w:rPr>
          <w:rFonts w:ascii="Segoe UI" w:eastAsia="宋体" w:hAnsi="Segoe UI" w:cs="Segoe UI"/>
          <w:color w:val="000000"/>
          <w:kern w:val="0"/>
          <w:szCs w:val="21"/>
        </w:rPr>
      </w:pPr>
    </w:p>
    <w:p w:rsidR="00ED2CBB" w:rsidRPr="00593434" w:rsidRDefault="00ED2CBB" w:rsidP="00593434">
      <w:pPr>
        <w:widowControl/>
        <w:spacing w:line="400" w:lineRule="exact"/>
        <w:jc w:val="center"/>
        <w:rPr>
          <w:rFonts w:ascii="Segoe UI" w:eastAsia="宋体" w:hAnsi="Segoe UI" w:cs="Segoe UI"/>
          <w:b/>
          <w:color w:val="000000"/>
          <w:kern w:val="0"/>
          <w:sz w:val="24"/>
          <w:szCs w:val="21"/>
        </w:rPr>
      </w:pPr>
      <w:r w:rsidRPr="00593434">
        <w:rPr>
          <w:rFonts w:ascii="Segoe UI" w:eastAsia="宋体" w:hAnsi="Segoe UI" w:cs="Segoe UI"/>
          <w:b/>
          <w:color w:val="000000"/>
          <w:kern w:val="0"/>
          <w:sz w:val="24"/>
          <w:szCs w:val="21"/>
        </w:rPr>
        <w:t>第十章</w:t>
      </w:r>
      <w:r w:rsidRPr="00593434">
        <w:rPr>
          <w:rFonts w:ascii="Segoe UI" w:eastAsia="宋体" w:hAnsi="Segoe UI" w:cs="Segoe UI"/>
          <w:b/>
          <w:color w:val="000000"/>
          <w:kern w:val="0"/>
          <w:sz w:val="24"/>
          <w:szCs w:val="21"/>
        </w:rPr>
        <w:t xml:space="preserve"> </w:t>
      </w:r>
      <w:r w:rsidRPr="00593434">
        <w:rPr>
          <w:rFonts w:ascii="Segoe UI" w:eastAsia="宋体" w:hAnsi="Segoe UI" w:cs="Segoe UI"/>
          <w:b/>
          <w:color w:val="000000"/>
          <w:kern w:val="0"/>
          <w:sz w:val="24"/>
          <w:szCs w:val="21"/>
        </w:rPr>
        <w:t>建筑物和物件损害责任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第一千二百五十二条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因所有人、管理人、使用人或者第三人的原因，建筑物、构筑物或者其他设施倒塌、塌陷造成他人损害的，由所有人、管理人、使用人或者第三人承担侵权责任。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第一千二百五十三条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第一千二百五十四条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物业服务企业等建筑物管理人应当采取必要的安全保障措施防止前款规定情形的发生；未采取必要的安全保障措施的，应当依法承担未履行安全保障义务的侵权责任。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lastRenderedPageBreak/>
        <w:t>发生本条第一款规定的情形的，公安等机关应当依法及时调查，查清责任人。</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第一千二百五十五条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堆放物倒塌、滚落或者滑落造成他人损害，堆放人不能证明自己没有过错的，应当承担侵权责任。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第一千二百五十六条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在公共道路上堆放、倾倒、遗撒妨碍通行的物品造成他人损害的，由行为人承担侵权责任。公共道路管理人不能证明已经尽到清理、防护、警示等义务的，应当承担相应的责任。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第一千二百五十七条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因林木折断、倾倒或者果实坠落等造成他人损害，林木的所有人或者管理人不能证明自己没有过错的，应当承担侵权责任。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第一千二百五十八条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在公共场所或者道路上挖掘、修缮安装地下设施等造成他人损害，施工人不能证明已经设置明显标志和采取安全措施的，应当承担侵权责任。</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窨井等地下设施造成他人损害，管理人不能证明尽到管理职责的，应当承担侵权责任。</w:t>
      </w:r>
    </w:p>
    <w:p w:rsidR="00593434" w:rsidRDefault="00593434">
      <w:pPr>
        <w:widowControl/>
        <w:jc w:val="left"/>
        <w:rPr>
          <w:rFonts w:ascii="Segoe UI" w:eastAsia="宋体" w:hAnsi="Segoe UI" w:cs="Segoe UI"/>
          <w:color w:val="000000"/>
          <w:kern w:val="0"/>
          <w:szCs w:val="21"/>
        </w:rPr>
      </w:pPr>
      <w:r>
        <w:rPr>
          <w:rFonts w:ascii="Segoe UI" w:eastAsia="宋体" w:hAnsi="Segoe UI" w:cs="Segoe UI"/>
          <w:color w:val="000000"/>
          <w:kern w:val="0"/>
          <w:szCs w:val="21"/>
        </w:rPr>
        <w:br w:type="page"/>
      </w:r>
    </w:p>
    <w:p w:rsidR="00ED2CBB" w:rsidRPr="00593434" w:rsidRDefault="00ED2CBB" w:rsidP="00593434">
      <w:pPr>
        <w:widowControl/>
        <w:spacing w:line="400" w:lineRule="exact"/>
        <w:jc w:val="center"/>
        <w:rPr>
          <w:rFonts w:ascii="Segoe UI" w:eastAsia="宋体" w:hAnsi="Segoe UI" w:cs="Segoe UI"/>
          <w:b/>
          <w:color w:val="000000"/>
          <w:kern w:val="0"/>
          <w:sz w:val="28"/>
          <w:szCs w:val="21"/>
        </w:rPr>
      </w:pPr>
      <w:r w:rsidRPr="00593434">
        <w:rPr>
          <w:rFonts w:ascii="Segoe UI" w:eastAsia="宋体" w:hAnsi="Segoe UI" w:cs="Segoe UI"/>
          <w:b/>
          <w:color w:val="000000"/>
          <w:kern w:val="0"/>
          <w:sz w:val="28"/>
          <w:szCs w:val="21"/>
        </w:rPr>
        <w:lastRenderedPageBreak/>
        <w:t>附则</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第一千二百五十九条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民法所称的</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以上</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以下</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以内</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届满</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，包括本数；所称的</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不满</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超过</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以外</w:t>
      </w:r>
      <w:r w:rsidRPr="00ED2CBB">
        <w:rPr>
          <w:rFonts w:ascii="Segoe UI" w:eastAsia="宋体" w:hAnsi="Segoe UI" w:cs="Segoe UI"/>
          <w:color w:val="000000"/>
          <w:kern w:val="0"/>
          <w:szCs w:val="21"/>
        </w:rPr>
        <w:t>”</w:t>
      </w:r>
      <w:r w:rsidRPr="00ED2CBB">
        <w:rPr>
          <w:rFonts w:ascii="Segoe UI" w:eastAsia="宋体" w:hAnsi="Segoe UI" w:cs="Segoe UI"/>
          <w:color w:val="000000"/>
          <w:kern w:val="0"/>
          <w:szCs w:val="21"/>
        </w:rPr>
        <w:t>，不包括本数。</w:t>
      </w:r>
    </w:p>
    <w:p w:rsidR="00ED2CBB" w:rsidRPr="00ED2CBB" w:rsidRDefault="00ED2CBB" w:rsidP="00ED2CBB">
      <w:pPr>
        <w:widowControl/>
        <w:spacing w:line="400" w:lineRule="exact"/>
        <w:jc w:val="left"/>
        <w:rPr>
          <w:rFonts w:ascii="Segoe UI" w:eastAsia="宋体" w:hAnsi="Segoe UI" w:cs="Segoe UI"/>
          <w:color w:val="000000"/>
          <w:kern w:val="0"/>
          <w:szCs w:val="21"/>
        </w:rPr>
      </w:pPr>
      <w:r w:rsidRPr="00ED2CBB">
        <w:rPr>
          <w:rFonts w:ascii="Segoe UI" w:eastAsia="宋体" w:hAnsi="Segoe UI" w:cs="Segoe UI"/>
          <w:color w:val="000000"/>
          <w:kern w:val="0"/>
          <w:szCs w:val="21"/>
        </w:rPr>
        <w:t>第一千二百六十条</w:t>
      </w:r>
      <w:r w:rsidRPr="00ED2CBB">
        <w:rPr>
          <w:rFonts w:ascii="Segoe UI" w:eastAsia="宋体" w:hAnsi="Segoe UI" w:cs="Segoe UI"/>
          <w:color w:val="000000"/>
          <w:kern w:val="0"/>
          <w:szCs w:val="21"/>
        </w:rPr>
        <w:t xml:space="preserve"> </w:t>
      </w:r>
      <w:r w:rsidRPr="00ED2CBB">
        <w:rPr>
          <w:rFonts w:ascii="Segoe UI" w:eastAsia="宋体" w:hAnsi="Segoe UI" w:cs="Segoe UI"/>
          <w:color w:val="000000"/>
          <w:kern w:val="0"/>
          <w:szCs w:val="21"/>
        </w:rPr>
        <w:t>本法自</w:t>
      </w:r>
      <w:r w:rsidRPr="00ED2CBB">
        <w:rPr>
          <w:rFonts w:ascii="Segoe UI" w:eastAsia="宋体" w:hAnsi="Segoe UI" w:cs="Segoe UI"/>
          <w:color w:val="000000"/>
          <w:kern w:val="0"/>
          <w:szCs w:val="21"/>
        </w:rPr>
        <w:t>2021</w:t>
      </w:r>
      <w:r w:rsidRPr="00ED2CBB">
        <w:rPr>
          <w:rFonts w:ascii="Segoe UI" w:eastAsia="宋体" w:hAnsi="Segoe UI" w:cs="Segoe UI"/>
          <w:color w:val="000000"/>
          <w:kern w:val="0"/>
          <w:szCs w:val="21"/>
        </w:rPr>
        <w:t>年</w:t>
      </w:r>
      <w:r w:rsidRPr="00ED2CBB">
        <w:rPr>
          <w:rFonts w:ascii="Segoe UI" w:eastAsia="宋体" w:hAnsi="Segoe UI" w:cs="Segoe UI"/>
          <w:color w:val="000000"/>
          <w:kern w:val="0"/>
          <w:szCs w:val="21"/>
        </w:rPr>
        <w:t>1</w:t>
      </w:r>
      <w:r w:rsidRPr="00ED2CBB">
        <w:rPr>
          <w:rFonts w:ascii="Segoe UI" w:eastAsia="宋体" w:hAnsi="Segoe UI" w:cs="Segoe UI"/>
          <w:color w:val="000000"/>
          <w:kern w:val="0"/>
          <w:szCs w:val="21"/>
        </w:rPr>
        <w:t>月</w:t>
      </w:r>
      <w:r w:rsidRPr="00ED2CBB">
        <w:rPr>
          <w:rFonts w:ascii="Segoe UI" w:eastAsia="宋体" w:hAnsi="Segoe UI" w:cs="Segoe UI"/>
          <w:color w:val="000000"/>
          <w:kern w:val="0"/>
          <w:szCs w:val="21"/>
        </w:rPr>
        <w:t>1</w:t>
      </w:r>
      <w:r w:rsidRPr="00ED2CBB">
        <w:rPr>
          <w:rFonts w:ascii="Segoe UI" w:eastAsia="宋体" w:hAnsi="Segoe UI" w:cs="Segoe UI"/>
          <w:color w:val="000000"/>
          <w:kern w:val="0"/>
          <w:szCs w:val="21"/>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2E3C41" w:rsidRPr="00ED2CBB" w:rsidRDefault="002E3C41" w:rsidP="00ED2CBB">
      <w:pPr>
        <w:spacing w:line="400" w:lineRule="exact"/>
        <w:rPr>
          <w:szCs w:val="21"/>
        </w:rPr>
      </w:pPr>
    </w:p>
    <w:sectPr w:rsidR="002E3C41" w:rsidRPr="00ED2CBB" w:rsidSect="0090172A">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2CBB"/>
    <w:rsid w:val="00042F96"/>
    <w:rsid w:val="0004450F"/>
    <w:rsid w:val="000F0E4B"/>
    <w:rsid w:val="00213FCB"/>
    <w:rsid w:val="002E3C41"/>
    <w:rsid w:val="00426194"/>
    <w:rsid w:val="00493C68"/>
    <w:rsid w:val="004C2813"/>
    <w:rsid w:val="00593434"/>
    <w:rsid w:val="005B41CA"/>
    <w:rsid w:val="00605C61"/>
    <w:rsid w:val="0079491B"/>
    <w:rsid w:val="007C3CBF"/>
    <w:rsid w:val="00866A11"/>
    <w:rsid w:val="0090172A"/>
    <w:rsid w:val="00985632"/>
    <w:rsid w:val="009C6713"/>
    <w:rsid w:val="009D3FAD"/>
    <w:rsid w:val="00A3371E"/>
    <w:rsid w:val="00B459B6"/>
    <w:rsid w:val="00C71B50"/>
    <w:rsid w:val="00CC7D79"/>
    <w:rsid w:val="00CE7118"/>
    <w:rsid w:val="00DB1234"/>
    <w:rsid w:val="00DD6D96"/>
    <w:rsid w:val="00DE271F"/>
    <w:rsid w:val="00E7373F"/>
    <w:rsid w:val="00E91E4C"/>
    <w:rsid w:val="00ED2CBB"/>
    <w:rsid w:val="00F67D7C"/>
    <w:rsid w:val="00F90F68"/>
    <w:rsid w:val="00FD2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9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122</Pages>
  <Words>16579</Words>
  <Characters>94505</Characters>
  <Application>Microsoft Office Word</Application>
  <DocSecurity>0</DocSecurity>
  <Lines>787</Lines>
  <Paragraphs>221</Paragraphs>
  <ScaleCrop>false</ScaleCrop>
  <Company/>
  <LinksUpToDate>false</LinksUpToDate>
  <CharactersWithSpaces>110863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汪琰</dc:creator>
  <cp:lastModifiedBy>汪琰</cp:lastModifiedBy>
  <cp:revision>8</cp:revision>
  <dcterms:created xsi:type="dcterms:W3CDTF">2020-06-02T00:21:00Z</dcterms:created>
  <dcterms:modified xsi:type="dcterms:W3CDTF">2020-06-02T03:14:00Z</dcterms:modified>
</cp:coreProperties>
</file>